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40" w:rsidRDefault="00367840" w:rsidP="00002459">
      <w:pPr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</w:p>
    <w:p w:rsidR="00367840" w:rsidRDefault="00367840" w:rsidP="00002459">
      <w:pPr>
        <w:jc w:val="center"/>
        <w:rPr>
          <w:b/>
          <w:sz w:val="36"/>
          <w:szCs w:val="36"/>
          <w:lang w:eastAsia="ru-RU"/>
        </w:rPr>
      </w:pPr>
    </w:p>
    <w:p w:rsidR="00367840" w:rsidRDefault="00367840" w:rsidP="00002459">
      <w:pPr>
        <w:jc w:val="center"/>
        <w:rPr>
          <w:b/>
          <w:sz w:val="36"/>
          <w:szCs w:val="36"/>
          <w:lang w:eastAsia="ru-RU"/>
        </w:rPr>
      </w:pPr>
    </w:p>
    <w:p w:rsidR="00470491" w:rsidRDefault="00470491" w:rsidP="00002459">
      <w:pPr>
        <w:jc w:val="center"/>
        <w:rPr>
          <w:b/>
          <w:sz w:val="36"/>
          <w:szCs w:val="36"/>
          <w:lang w:eastAsia="ru-RU"/>
        </w:rPr>
      </w:pPr>
    </w:p>
    <w:p w:rsidR="00470491" w:rsidRDefault="00470491" w:rsidP="00002459">
      <w:pPr>
        <w:jc w:val="center"/>
        <w:rPr>
          <w:b/>
          <w:sz w:val="36"/>
          <w:szCs w:val="36"/>
          <w:lang w:eastAsia="ru-RU"/>
        </w:rPr>
      </w:pPr>
    </w:p>
    <w:p w:rsidR="00470491" w:rsidRDefault="00470491" w:rsidP="00002459">
      <w:pPr>
        <w:jc w:val="center"/>
        <w:rPr>
          <w:b/>
          <w:sz w:val="36"/>
          <w:szCs w:val="36"/>
          <w:lang w:eastAsia="ru-RU"/>
        </w:rPr>
      </w:pPr>
    </w:p>
    <w:p w:rsidR="00002459" w:rsidRPr="00002459" w:rsidRDefault="00002459" w:rsidP="00002459">
      <w:pPr>
        <w:jc w:val="center"/>
        <w:rPr>
          <w:b/>
          <w:sz w:val="36"/>
          <w:szCs w:val="36"/>
          <w:lang w:eastAsia="ru-RU"/>
        </w:rPr>
      </w:pPr>
      <w:proofErr w:type="gramStart"/>
      <w:r w:rsidRPr="00002459">
        <w:rPr>
          <w:b/>
          <w:sz w:val="36"/>
          <w:szCs w:val="36"/>
          <w:lang w:eastAsia="ru-RU"/>
        </w:rPr>
        <w:t>АНТИКОРРУПЦИОННАЯ  ПОЛИТИКА</w:t>
      </w:r>
      <w:proofErr w:type="gramEnd"/>
    </w:p>
    <w:p w:rsidR="00002459" w:rsidRDefault="00002459" w:rsidP="00002459">
      <w:pPr>
        <w:jc w:val="center"/>
        <w:rPr>
          <w:lang w:eastAsia="ru-RU"/>
        </w:rPr>
      </w:pPr>
    </w:p>
    <w:p w:rsidR="00002459" w:rsidRPr="00002459" w:rsidRDefault="00002459" w:rsidP="00002459">
      <w:pPr>
        <w:jc w:val="center"/>
        <w:rPr>
          <w:sz w:val="48"/>
          <w:szCs w:val="48"/>
          <w:lang w:eastAsia="ru-RU"/>
        </w:rPr>
      </w:pPr>
      <w:r w:rsidRPr="00002459">
        <w:rPr>
          <w:sz w:val="48"/>
          <w:szCs w:val="48"/>
          <w:lang w:eastAsia="ru-RU"/>
        </w:rPr>
        <w:t>ООО</w:t>
      </w:r>
      <w:proofErr w:type="gramStart"/>
      <w:r w:rsidRPr="00002459">
        <w:rPr>
          <w:sz w:val="48"/>
          <w:szCs w:val="48"/>
          <w:lang w:eastAsia="ru-RU"/>
        </w:rPr>
        <w:t xml:space="preserve">   «</w:t>
      </w:r>
      <w:proofErr w:type="gramEnd"/>
      <w:r w:rsidRPr="00002459">
        <w:rPr>
          <w:sz w:val="48"/>
          <w:szCs w:val="48"/>
          <w:lang w:eastAsia="ru-RU"/>
        </w:rPr>
        <w:t>СК»</w:t>
      </w: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002459" w:rsidP="008115C1">
      <w:pPr>
        <w:rPr>
          <w:rFonts w:eastAsia="Times New Roman"/>
          <w:bCs/>
          <w:color w:val="5B5E5F"/>
          <w:lang w:eastAsia="ru-RU"/>
        </w:rPr>
      </w:pPr>
    </w:p>
    <w:p w:rsidR="004E69F1" w:rsidRDefault="004E69F1" w:rsidP="008115C1">
      <w:pPr>
        <w:rPr>
          <w:rFonts w:eastAsia="Times New Roman"/>
          <w:bCs/>
          <w:color w:val="5B5E5F"/>
          <w:lang w:eastAsia="ru-RU"/>
        </w:rPr>
      </w:pPr>
    </w:p>
    <w:p w:rsidR="004E69F1" w:rsidRDefault="004E69F1" w:rsidP="008115C1">
      <w:pPr>
        <w:rPr>
          <w:rFonts w:eastAsia="Times New Roman"/>
          <w:bCs/>
          <w:color w:val="5B5E5F"/>
          <w:lang w:eastAsia="ru-RU"/>
        </w:rPr>
      </w:pPr>
    </w:p>
    <w:p w:rsidR="004E69F1" w:rsidRDefault="004E69F1" w:rsidP="008115C1">
      <w:pPr>
        <w:rPr>
          <w:rFonts w:eastAsia="Times New Roman"/>
          <w:bCs/>
          <w:color w:val="5B5E5F"/>
          <w:lang w:eastAsia="ru-RU"/>
        </w:rPr>
      </w:pPr>
    </w:p>
    <w:p w:rsidR="004E69F1" w:rsidRDefault="004E69F1" w:rsidP="008115C1">
      <w:pPr>
        <w:rPr>
          <w:rFonts w:eastAsia="Times New Roman"/>
          <w:bCs/>
          <w:color w:val="5B5E5F"/>
          <w:lang w:eastAsia="ru-RU"/>
        </w:rPr>
      </w:pPr>
    </w:p>
    <w:p w:rsidR="00002459" w:rsidRDefault="004E69F1" w:rsidP="004E69F1">
      <w:pPr>
        <w:jc w:val="center"/>
        <w:rPr>
          <w:lang w:eastAsia="ru-RU"/>
        </w:rPr>
      </w:pPr>
      <w:r>
        <w:rPr>
          <w:lang w:eastAsia="ru-RU"/>
        </w:rPr>
        <w:t>Г. Волгоград</w:t>
      </w:r>
    </w:p>
    <w:p w:rsidR="00564AB8" w:rsidRDefault="00564AB8" w:rsidP="004E69F1">
      <w:pPr>
        <w:jc w:val="center"/>
        <w:rPr>
          <w:lang w:eastAsia="ru-RU"/>
        </w:rPr>
      </w:pPr>
      <w:r>
        <w:rPr>
          <w:lang w:eastAsia="ru-RU"/>
        </w:rPr>
        <w:t>2017 г.</w:t>
      </w:r>
    </w:p>
    <w:p w:rsidR="00470491" w:rsidRDefault="00470491" w:rsidP="00DB5CA1">
      <w:pPr>
        <w:pStyle w:val="a9"/>
        <w:rPr>
          <w:lang w:eastAsia="ru-RU"/>
        </w:rPr>
      </w:pPr>
    </w:p>
    <w:p w:rsidR="005A199C" w:rsidRPr="00DB5CA1" w:rsidRDefault="00002459" w:rsidP="00DB5CA1">
      <w:pPr>
        <w:pStyle w:val="a9"/>
        <w:rPr>
          <w:lang w:eastAsia="ru-RU"/>
        </w:rPr>
      </w:pPr>
      <w:r w:rsidRPr="00DB5CA1">
        <w:rPr>
          <w:lang w:eastAsia="ru-RU"/>
        </w:rPr>
        <w:t>1.</w:t>
      </w:r>
      <w:r w:rsidR="00183BCC">
        <w:rPr>
          <w:lang w:eastAsia="ru-RU"/>
        </w:rPr>
        <w:t xml:space="preserve"> </w:t>
      </w:r>
      <w:r w:rsidR="004E69F1" w:rsidRPr="00183BCC">
        <w:rPr>
          <w:b/>
          <w:sz w:val="24"/>
          <w:szCs w:val="24"/>
          <w:lang w:eastAsia="ru-RU"/>
        </w:rPr>
        <w:t>Назначение документа</w:t>
      </w:r>
      <w:r w:rsidRPr="00DB5CA1">
        <w:rPr>
          <w:lang w:eastAsia="ru-RU"/>
        </w:rPr>
        <w:t>:</w:t>
      </w:r>
    </w:p>
    <w:p w:rsidR="005A199C" w:rsidRPr="00DB5CA1" w:rsidRDefault="00564AB8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Антикоррупционная политика </w:t>
      </w:r>
      <w:r w:rsidR="005A199C" w:rsidRPr="00DB5CA1">
        <w:rPr>
          <w:lang w:eastAsia="ru-RU"/>
        </w:rPr>
        <w:t>разработ</w:t>
      </w:r>
      <w:r w:rsidR="000C3D68">
        <w:rPr>
          <w:lang w:eastAsia="ru-RU"/>
        </w:rPr>
        <w:t xml:space="preserve">ана для </w:t>
      </w:r>
      <w:r w:rsidR="005A199C" w:rsidRPr="00DB5CA1">
        <w:rPr>
          <w:lang w:eastAsia="ru-RU"/>
        </w:rPr>
        <w:t>реализаци</w:t>
      </w:r>
      <w:r w:rsidR="000C3D68">
        <w:rPr>
          <w:lang w:eastAsia="ru-RU"/>
        </w:rPr>
        <w:t>и</w:t>
      </w:r>
      <w:r w:rsidR="005A199C" w:rsidRPr="00DB5CA1">
        <w:rPr>
          <w:lang w:eastAsia="ru-RU"/>
        </w:rPr>
        <w:t xml:space="preserve"> мер, направленных на профилактику и противодействие коррупции в организации.</w:t>
      </w:r>
    </w:p>
    <w:p w:rsidR="00564AB8" w:rsidRPr="00DB5CA1" w:rsidRDefault="00564AB8" w:rsidP="00DB5CA1">
      <w:pPr>
        <w:pStyle w:val="a9"/>
        <w:rPr>
          <w:lang w:eastAsia="ru-RU"/>
        </w:rPr>
      </w:pPr>
      <w:r w:rsidRPr="00DB5CA1">
        <w:rPr>
          <w:lang w:eastAsia="ru-RU"/>
        </w:rPr>
        <w:t>-</w:t>
      </w:r>
      <w:r w:rsidR="005A199C" w:rsidRPr="00DB5CA1">
        <w:rPr>
          <w:lang w:eastAsia="ru-RU"/>
        </w:rPr>
        <w:t> </w:t>
      </w:r>
      <w:r w:rsidRPr="00DB5CA1">
        <w:rPr>
          <w:lang w:eastAsia="ru-RU"/>
        </w:rPr>
        <w:t xml:space="preserve">Основополагающим нормативным правовым актом в сфере борьбы с коррупцией является </w:t>
      </w:r>
      <w:hyperlink r:id="rId6" w:history="1">
        <w:r w:rsidRPr="00DB5CA1">
          <w:rPr>
            <w:color w:val="3272C0"/>
            <w:lang w:eastAsia="ru-RU"/>
          </w:rPr>
          <w:t>Федеральный закон</w:t>
        </w:r>
      </w:hyperlink>
      <w:r w:rsidRPr="00DB5CA1">
        <w:rPr>
          <w:lang w:eastAsia="ru-RU"/>
        </w:rPr>
        <w:t xml:space="preserve"> от 25 декабря 2008 г. N 273-ФЗ "О противодействии коррупции" (далее - Федеральный закон "О противодействии коррупции").</w:t>
      </w:r>
    </w:p>
    <w:p w:rsidR="005A199C" w:rsidRPr="00DB5CA1" w:rsidRDefault="005A199C" w:rsidP="00DB5CA1">
      <w:pPr>
        <w:pStyle w:val="a9"/>
        <w:rPr>
          <w:lang w:eastAsia="ru-RU"/>
        </w:rPr>
      </w:pP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2. </w:t>
      </w:r>
      <w:r w:rsidRPr="00183BCC">
        <w:rPr>
          <w:b/>
          <w:sz w:val="24"/>
          <w:szCs w:val="24"/>
          <w:lang w:eastAsia="ru-RU"/>
        </w:rPr>
        <w:t>Термины и определения</w:t>
      </w:r>
      <w:r w:rsidR="00183BCC">
        <w:rPr>
          <w:b/>
          <w:sz w:val="24"/>
          <w:szCs w:val="24"/>
          <w:lang w:eastAsia="ru-RU"/>
        </w:rPr>
        <w:t>:</w:t>
      </w:r>
    </w:p>
    <w:p w:rsidR="000732E0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</w:rPr>
        <w:t>Коррупция</w:t>
      </w:r>
      <w:r w:rsidR="005A199C" w:rsidRPr="00DB5CA1">
        <w:t xml:space="preserve"> - злоупотребление служебным положением, дача взятки, получение взятки, </w:t>
      </w:r>
      <w:r w:rsidR="005A199C" w:rsidRPr="00DB5CA1">
        <w:rPr>
          <w:lang w:eastAsia="ru-RU"/>
        </w:rPr>
        <w:t xml:space="preserve"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  <w:lang w:eastAsia="ru-RU"/>
        </w:rPr>
        <w:t>Противодействие коррупции</w:t>
      </w:r>
      <w:r w:rsidR="005A199C" w:rsidRPr="00DB5CA1">
        <w:rPr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anchor="block_102" w:history="1">
        <w:r w:rsidR="005A199C" w:rsidRPr="00DB5CA1">
          <w:rPr>
            <w:color w:val="3272C0"/>
            <w:lang w:eastAsia="ru-RU"/>
          </w:rPr>
          <w:t xml:space="preserve">пункт 2 статьи 1 </w:t>
        </w:r>
      </w:hyperlink>
      <w:r w:rsidR="005A199C" w:rsidRPr="00DB5CA1">
        <w:rPr>
          <w:lang w:eastAsia="ru-RU"/>
        </w:rPr>
        <w:t>Федерального закона от 25 декабря 2008 г. N 273-ФЗ "О противодействии коррупции"):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в) по минимизации и (или) ликвидации последствий коррупционных правонарушений.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  <w:lang w:eastAsia="ru-RU"/>
        </w:rPr>
        <w:t>Предупреждение коррупции</w:t>
      </w:r>
      <w:r w:rsidR="005A199C" w:rsidRPr="00DB5CA1">
        <w:rPr>
          <w:lang w:eastAsia="ru-RU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  <w:lang w:eastAsia="ru-RU"/>
        </w:rPr>
        <w:t>Организация</w:t>
      </w:r>
      <w:r w:rsidR="005A199C" w:rsidRPr="00DB5CA1">
        <w:rPr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  <w:lang w:eastAsia="ru-RU"/>
        </w:rPr>
        <w:t xml:space="preserve">Контрагент </w:t>
      </w:r>
      <w:r w:rsidR="005A199C" w:rsidRPr="00DB5CA1">
        <w:rPr>
          <w:lang w:eastAsia="ru-RU"/>
        </w:rPr>
        <w:t xml:space="preserve">- любое российское или иностранное </w:t>
      </w:r>
      <w:proofErr w:type="gramStart"/>
      <w:r w:rsidR="005A199C" w:rsidRPr="00DB5CA1">
        <w:rPr>
          <w:lang w:eastAsia="ru-RU"/>
        </w:rPr>
        <w:t>юридическое</w:t>
      </w:r>
      <w:proofErr w:type="gramEnd"/>
      <w:r w:rsidR="005A199C" w:rsidRPr="00DB5CA1">
        <w:rPr>
          <w:lang w:eastAsia="ru-RU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  <w:lang w:eastAsia="ru-RU"/>
        </w:rPr>
        <w:t xml:space="preserve">Взятка </w:t>
      </w:r>
      <w:r w:rsidR="005A199C" w:rsidRPr="00DB5CA1">
        <w:rPr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ED3041">
        <w:rPr>
          <w:b/>
          <w:lang w:eastAsia="ru-RU"/>
        </w:rPr>
        <w:t>Коммерческий подкуп</w:t>
      </w:r>
      <w:r w:rsidR="005A199C" w:rsidRPr="00DB5CA1">
        <w:rPr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anchor="block_20401" w:history="1">
        <w:r w:rsidR="005A199C" w:rsidRPr="00DB5CA1">
          <w:rPr>
            <w:color w:val="3272C0"/>
            <w:lang w:eastAsia="ru-RU"/>
          </w:rPr>
          <w:t>часть 1 статьи 204</w:t>
        </w:r>
      </w:hyperlink>
      <w:r w:rsidR="005A199C" w:rsidRPr="00DB5CA1">
        <w:rPr>
          <w:lang w:eastAsia="ru-RU"/>
        </w:rPr>
        <w:t xml:space="preserve"> Уголовного кодекса Российской Федерации).</w:t>
      </w:r>
    </w:p>
    <w:p w:rsidR="00183BCC" w:rsidRDefault="00183BCC" w:rsidP="00DB5CA1">
      <w:pPr>
        <w:pStyle w:val="a9"/>
        <w:rPr>
          <w:lang w:eastAsia="ru-RU"/>
        </w:rPr>
      </w:pP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  <w:r w:rsidR="004A2B66" w:rsidRPr="00DB5CA1">
        <w:rPr>
          <w:lang w:eastAsia="ru-RU"/>
        </w:rPr>
        <w:t>3</w:t>
      </w:r>
      <w:r w:rsidRPr="00DB5CA1">
        <w:rPr>
          <w:lang w:eastAsia="ru-RU"/>
        </w:rPr>
        <w:t xml:space="preserve">. </w:t>
      </w:r>
      <w:r w:rsidRPr="00183BCC">
        <w:rPr>
          <w:b/>
          <w:sz w:val="24"/>
          <w:szCs w:val="24"/>
          <w:lang w:eastAsia="ru-RU"/>
        </w:rPr>
        <w:t>Нормативное правовое обеспечение</w:t>
      </w:r>
      <w:r w:rsidR="00183BCC">
        <w:rPr>
          <w:b/>
          <w:sz w:val="24"/>
          <w:szCs w:val="24"/>
          <w:lang w:eastAsia="ru-RU"/>
        </w:rPr>
        <w:t>:</w:t>
      </w:r>
      <w:r w:rsidRPr="00DB5CA1">
        <w:rPr>
          <w:lang w:eastAsia="ru-RU"/>
        </w:rPr>
        <w:t> 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>Российское законодательство в сфере предупреждения и противодействия коррупции</w:t>
      </w:r>
    </w:p>
    <w:p w:rsidR="00183BCC" w:rsidRDefault="00183BCC" w:rsidP="00DB5CA1">
      <w:pPr>
        <w:pStyle w:val="a9"/>
        <w:rPr>
          <w:lang w:eastAsia="ru-RU"/>
        </w:rPr>
      </w:pPr>
    </w:p>
    <w:p w:rsidR="00E7760E" w:rsidRDefault="00E7760E" w:rsidP="00DB5CA1">
      <w:pPr>
        <w:pStyle w:val="a9"/>
        <w:rPr>
          <w:lang w:eastAsia="ru-RU"/>
        </w:rPr>
      </w:pPr>
    </w:p>
    <w:p w:rsidR="00E7760E" w:rsidRDefault="00E7760E" w:rsidP="00DB5CA1">
      <w:pPr>
        <w:pStyle w:val="a9"/>
        <w:rPr>
          <w:lang w:eastAsia="ru-RU"/>
        </w:rPr>
      </w:pPr>
    </w:p>
    <w:p w:rsidR="00E7760E" w:rsidRDefault="00E7760E" w:rsidP="00DB5CA1">
      <w:pPr>
        <w:pStyle w:val="a9"/>
        <w:rPr>
          <w:lang w:eastAsia="ru-RU"/>
        </w:rPr>
      </w:pPr>
    </w:p>
    <w:p w:rsidR="005A199C" w:rsidRPr="00DB5CA1" w:rsidRDefault="004A2B66" w:rsidP="00DB5CA1">
      <w:pPr>
        <w:pStyle w:val="a9"/>
        <w:rPr>
          <w:lang w:eastAsia="ru-RU"/>
        </w:rPr>
      </w:pPr>
      <w:r w:rsidRPr="00DB5CA1">
        <w:rPr>
          <w:lang w:eastAsia="ru-RU"/>
        </w:rPr>
        <w:lastRenderedPageBreak/>
        <w:t>4.</w:t>
      </w:r>
      <w:r w:rsidR="005A199C" w:rsidRPr="00DB5CA1">
        <w:rPr>
          <w:lang w:eastAsia="ru-RU"/>
        </w:rPr>
        <w:t xml:space="preserve"> </w:t>
      </w:r>
      <w:r w:rsidR="005A199C" w:rsidRPr="00183BCC">
        <w:rPr>
          <w:b/>
          <w:sz w:val="24"/>
          <w:szCs w:val="24"/>
          <w:lang w:eastAsia="ru-RU"/>
        </w:rPr>
        <w:t>Обязанность организаций принимать меры по предупреждению коррупции</w:t>
      </w:r>
      <w:r w:rsidR="00183BCC">
        <w:rPr>
          <w:b/>
          <w:sz w:val="24"/>
          <w:szCs w:val="24"/>
          <w:lang w:eastAsia="ru-RU"/>
        </w:rPr>
        <w:t>: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 Основополагающим нормативным правовым актом в сфере борьбы с коррупцией является </w:t>
      </w:r>
      <w:hyperlink r:id="rId9" w:history="1">
        <w:r w:rsidR="005A199C" w:rsidRPr="00DB5CA1">
          <w:rPr>
            <w:color w:val="3272C0"/>
            <w:lang w:eastAsia="ru-RU"/>
          </w:rPr>
          <w:t>Федеральный закон</w:t>
        </w:r>
      </w:hyperlink>
      <w:r w:rsidR="005A199C" w:rsidRPr="00DB5CA1">
        <w:rPr>
          <w:lang w:eastAsia="ru-RU"/>
        </w:rPr>
        <w:t xml:space="preserve"> от 25 декабря 2008 г. N 273-ФЗ "О противодействии коррупции" (далее - Федеральный закон "О противодействии коррупции").</w:t>
      </w:r>
    </w:p>
    <w:p w:rsidR="005A199C" w:rsidRPr="00DB5CA1" w:rsidRDefault="000732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hyperlink r:id="rId10" w:anchor="block_13301" w:history="1">
        <w:r w:rsidR="005A199C" w:rsidRPr="00DB5CA1">
          <w:rPr>
            <w:color w:val="3272C0"/>
            <w:lang w:eastAsia="ru-RU"/>
          </w:rPr>
          <w:t>Частью 1 статьи 13.3</w:t>
        </w:r>
      </w:hyperlink>
      <w:r w:rsidR="005A199C" w:rsidRPr="00DB5CA1">
        <w:rPr>
          <w:lang w:eastAsia="ru-RU"/>
        </w:rPr>
        <w:t xml:space="preserve"> Федерального закона "О противодействии коррупции"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</w:t>
      </w:r>
      <w:hyperlink r:id="rId11" w:anchor="block_13302" w:history="1">
        <w:r w:rsidR="005A199C" w:rsidRPr="00DB5CA1">
          <w:rPr>
            <w:color w:val="3272C0"/>
            <w:lang w:eastAsia="ru-RU"/>
          </w:rPr>
          <w:t>части 2</w:t>
        </w:r>
      </w:hyperlink>
      <w:r w:rsidR="005A199C" w:rsidRPr="00DB5CA1">
        <w:rPr>
          <w:lang w:eastAsia="ru-RU"/>
        </w:rPr>
        <w:t xml:space="preserve"> указанной статьи.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  <w:r w:rsidR="00B214EB" w:rsidRPr="00DB5CA1">
        <w:rPr>
          <w:lang w:eastAsia="ru-RU"/>
        </w:rPr>
        <w:t xml:space="preserve">- </w:t>
      </w:r>
      <w:r w:rsidRPr="00DB5CA1">
        <w:rPr>
          <w:lang w:eastAsia="ru-RU"/>
        </w:rPr>
        <w:t> Незаконное вознаграждение от имени юридического лица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  <w:r w:rsidR="00B214EB" w:rsidRPr="00DB5CA1">
        <w:rPr>
          <w:lang w:eastAsia="ru-RU"/>
        </w:rPr>
        <w:t xml:space="preserve">- </w:t>
      </w:r>
      <w:r w:rsidRPr="00DB5CA1">
        <w:rPr>
          <w:lang w:eastAsia="ru-RU"/>
        </w:rPr>
        <w:t> Незаконное привлечение к трудовой деятельности бывшего государственного (муниципального) служащего</w:t>
      </w:r>
    </w:p>
    <w:p w:rsidR="00183BCC" w:rsidRDefault="00183BCC" w:rsidP="00DB5CA1">
      <w:pPr>
        <w:pStyle w:val="a9"/>
        <w:rPr>
          <w:lang w:eastAsia="ru-RU"/>
        </w:rPr>
      </w:pPr>
    </w:p>
    <w:p w:rsidR="00AB4476" w:rsidRDefault="00AB4476" w:rsidP="00DB5CA1">
      <w:pPr>
        <w:pStyle w:val="a9"/>
        <w:rPr>
          <w:lang w:eastAsia="ru-RU"/>
        </w:rPr>
      </w:pPr>
    </w:p>
    <w:p w:rsidR="005A199C" w:rsidRPr="00DB5CA1" w:rsidRDefault="00B214EB" w:rsidP="00DB5CA1">
      <w:pPr>
        <w:pStyle w:val="a9"/>
        <w:rPr>
          <w:lang w:eastAsia="ru-RU"/>
        </w:rPr>
      </w:pPr>
      <w:r w:rsidRPr="00DB5CA1">
        <w:rPr>
          <w:lang w:eastAsia="ru-RU"/>
        </w:rPr>
        <w:t>5</w:t>
      </w:r>
      <w:r w:rsidR="004A2B66" w:rsidRPr="00DB5CA1">
        <w:rPr>
          <w:lang w:eastAsia="ru-RU"/>
        </w:rPr>
        <w:t>.</w:t>
      </w:r>
      <w:r w:rsidR="005A199C" w:rsidRPr="00DB5CA1">
        <w:rPr>
          <w:lang w:eastAsia="ru-RU"/>
        </w:rPr>
        <w:t xml:space="preserve"> </w:t>
      </w:r>
      <w:r w:rsidR="005A199C" w:rsidRPr="00183BCC">
        <w:rPr>
          <w:b/>
          <w:sz w:val="24"/>
          <w:szCs w:val="24"/>
          <w:lang w:eastAsia="ru-RU"/>
        </w:rPr>
        <w:t>Ответственность физических лиц</w:t>
      </w:r>
      <w:r w:rsidR="00183BCC">
        <w:rPr>
          <w:b/>
          <w:sz w:val="24"/>
          <w:szCs w:val="24"/>
          <w:lang w:eastAsia="ru-RU"/>
        </w:rPr>
        <w:t>:</w:t>
      </w:r>
    </w:p>
    <w:p w:rsidR="00AE28BF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 Ответственность физических лиц за коррупционные правонарушения установлена </w:t>
      </w:r>
      <w:hyperlink r:id="rId12" w:anchor="block_13" w:history="1">
        <w:r w:rsidRPr="00DB5CA1">
          <w:rPr>
            <w:color w:val="3272C0"/>
            <w:lang w:eastAsia="ru-RU"/>
          </w:rPr>
          <w:t>статьей 13</w:t>
        </w:r>
      </w:hyperlink>
      <w:r w:rsidRPr="00DB5CA1">
        <w:rPr>
          <w:lang w:eastAsia="ru-RU"/>
        </w:rPr>
        <w:t xml:space="preserve"> Федерального закона "О противодействии коррупции".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Трудовой договор может быть расторгнут работодателем, в том числе в следующих случаях: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3" w:anchor="block_81621" w:history="1">
        <w:r w:rsidRPr="00DB5CA1">
          <w:rPr>
            <w:color w:val="3272C0"/>
            <w:lang w:eastAsia="ru-RU"/>
          </w:rPr>
          <w:t>подпункт "в" пункта 6 части 1 статьи 81</w:t>
        </w:r>
      </w:hyperlink>
      <w:r w:rsidRPr="00DB5CA1">
        <w:rPr>
          <w:lang w:eastAsia="ru-RU"/>
        </w:rPr>
        <w:t xml:space="preserve"> ТК РФ);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4" w:anchor="block_817" w:history="1">
        <w:r w:rsidRPr="00DB5CA1">
          <w:rPr>
            <w:color w:val="3272C0"/>
            <w:lang w:eastAsia="ru-RU"/>
          </w:rPr>
          <w:t>пункт 7 части первой статьи 81</w:t>
        </w:r>
      </w:hyperlink>
      <w:r w:rsidRPr="00DB5CA1">
        <w:rPr>
          <w:lang w:eastAsia="ru-RU"/>
        </w:rPr>
        <w:t xml:space="preserve"> ТК РФ);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5" w:anchor="block_819" w:history="1">
        <w:r w:rsidRPr="00DB5CA1">
          <w:rPr>
            <w:color w:val="3272C0"/>
            <w:lang w:eastAsia="ru-RU"/>
          </w:rPr>
          <w:t>пункт 9 части первой статьи 81</w:t>
        </w:r>
      </w:hyperlink>
      <w:r w:rsidRPr="00DB5CA1">
        <w:rPr>
          <w:lang w:eastAsia="ru-RU"/>
        </w:rPr>
        <w:t xml:space="preserve"> ТК РФ);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16" w:anchor="block_8110" w:history="1">
        <w:r w:rsidRPr="00DB5CA1">
          <w:rPr>
            <w:color w:val="3272C0"/>
            <w:lang w:eastAsia="ru-RU"/>
          </w:rPr>
          <w:t>пункт 10 части первой статьи 81</w:t>
        </w:r>
      </w:hyperlink>
      <w:r w:rsidRPr="00DB5CA1">
        <w:rPr>
          <w:lang w:eastAsia="ru-RU"/>
        </w:rPr>
        <w:t xml:space="preserve"> ТК РФ).</w:t>
      </w:r>
    </w:p>
    <w:p w:rsidR="00183BCC" w:rsidRDefault="00183BCC" w:rsidP="00DB5CA1">
      <w:pPr>
        <w:pStyle w:val="a9"/>
        <w:rPr>
          <w:lang w:eastAsia="ru-RU"/>
        </w:rPr>
      </w:pPr>
    </w:p>
    <w:p w:rsidR="005A199C" w:rsidRPr="00DB5CA1" w:rsidRDefault="00183BCC" w:rsidP="00DB5CA1">
      <w:pPr>
        <w:pStyle w:val="a9"/>
        <w:rPr>
          <w:lang w:eastAsia="ru-RU"/>
        </w:rPr>
      </w:pPr>
      <w:r>
        <w:rPr>
          <w:lang w:eastAsia="ru-RU"/>
        </w:rPr>
        <w:t>6</w:t>
      </w:r>
      <w:r w:rsidR="005A199C" w:rsidRPr="00DB5CA1">
        <w:rPr>
          <w:lang w:eastAsia="ru-RU"/>
        </w:rPr>
        <w:t xml:space="preserve">. </w:t>
      </w:r>
      <w:r w:rsidR="005A199C" w:rsidRPr="00183BCC">
        <w:rPr>
          <w:b/>
          <w:sz w:val="24"/>
          <w:szCs w:val="24"/>
          <w:lang w:eastAsia="ru-RU"/>
        </w:rPr>
        <w:t>Основные принципы противодействия коррупции в организации</w:t>
      </w:r>
      <w:r>
        <w:rPr>
          <w:b/>
          <w:sz w:val="24"/>
          <w:szCs w:val="24"/>
          <w:lang w:eastAsia="ru-RU"/>
        </w:rPr>
        <w:t>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 При создании системы мер противодействия коррупции </w:t>
      </w:r>
      <w:r w:rsidR="00AE28BF" w:rsidRPr="00DB5CA1">
        <w:rPr>
          <w:lang w:eastAsia="ru-RU"/>
        </w:rPr>
        <w:t>ООО «СК»</w:t>
      </w:r>
      <w:r w:rsidRPr="00DB5CA1">
        <w:rPr>
          <w:lang w:eastAsia="ru-RU"/>
        </w:rPr>
        <w:t xml:space="preserve"> основыва</w:t>
      </w:r>
      <w:r w:rsidR="00AE28BF" w:rsidRPr="00DB5CA1">
        <w:rPr>
          <w:lang w:eastAsia="ru-RU"/>
        </w:rPr>
        <w:t>е</w:t>
      </w:r>
      <w:r w:rsidRPr="00DB5CA1">
        <w:rPr>
          <w:lang w:eastAsia="ru-RU"/>
        </w:rPr>
        <w:t>тся на следующих ключевых принципах:</w:t>
      </w:r>
    </w:p>
    <w:p w:rsidR="00AE28BF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Соответствие реализуемых антикоррупционных мероприятий </w:t>
      </w:r>
      <w:hyperlink r:id="rId17" w:history="1">
        <w:r w:rsidRPr="00DB5CA1">
          <w:rPr>
            <w:color w:val="3272C0"/>
            <w:lang w:eastAsia="ru-RU"/>
          </w:rPr>
          <w:t>Конституции</w:t>
        </w:r>
      </w:hyperlink>
      <w:r w:rsidRPr="00DB5CA1">
        <w:rPr>
          <w:lang w:eastAsia="ru-RU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5A199C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>Принцип личного примера руководства.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A199C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 Принцип вовлеченности работников.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Информированность работников организации о положениях </w:t>
      </w:r>
      <w:hyperlink r:id="rId18" w:anchor="block_2" w:history="1">
        <w:r w:rsidRPr="00DB5CA1">
          <w:rPr>
            <w:color w:val="3272C0"/>
            <w:lang w:eastAsia="ru-RU"/>
          </w:rPr>
          <w:t>антикоррупционного законодательства</w:t>
        </w:r>
      </w:hyperlink>
      <w:r w:rsidRPr="00DB5CA1">
        <w:rPr>
          <w:lang w:eastAsia="ru-RU"/>
        </w:rPr>
        <w:t xml:space="preserve"> и их активное участие в формировании и реализации антикоррупционных стандартов и процедур.</w:t>
      </w:r>
    </w:p>
    <w:p w:rsidR="005A199C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 Принцип соразмерности антикоррупционных процедур риску коррупции.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A199C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lastRenderedPageBreak/>
        <w:t xml:space="preserve">- </w:t>
      </w:r>
      <w:r w:rsidR="005A199C" w:rsidRPr="00DB5CA1">
        <w:rPr>
          <w:lang w:eastAsia="ru-RU"/>
        </w:rPr>
        <w:t xml:space="preserve"> Принцип эффективности антикоррупционных процедур.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5A199C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 Принцип ответственности и неотвратимости наказания.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A199C" w:rsidRPr="00DB5CA1" w:rsidRDefault="00AE28BF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 Принцип открытости бизнеса.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5A199C" w:rsidRPr="00DB5CA1" w:rsidRDefault="00EE6F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 Принцип постоянного контроля и регулярного мониторинга.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83BCC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</w:p>
    <w:p w:rsidR="00600B3B" w:rsidRPr="00183BCC" w:rsidRDefault="00183BCC" w:rsidP="00DB5CA1">
      <w:pPr>
        <w:pStyle w:val="a9"/>
        <w:rPr>
          <w:b/>
          <w:sz w:val="24"/>
          <w:szCs w:val="24"/>
          <w:lang w:eastAsia="ru-RU"/>
        </w:rPr>
      </w:pPr>
      <w:r>
        <w:rPr>
          <w:lang w:eastAsia="ru-RU"/>
        </w:rPr>
        <w:t>7</w:t>
      </w:r>
      <w:r w:rsidR="005A199C" w:rsidRPr="00DB5CA1">
        <w:rPr>
          <w:lang w:eastAsia="ru-RU"/>
        </w:rPr>
        <w:t xml:space="preserve">. </w:t>
      </w:r>
      <w:r w:rsidR="005A199C" w:rsidRPr="00183BCC">
        <w:rPr>
          <w:b/>
          <w:sz w:val="24"/>
          <w:szCs w:val="24"/>
          <w:lang w:eastAsia="ru-RU"/>
        </w:rPr>
        <w:t xml:space="preserve">Антикоррупционная политика </w:t>
      </w:r>
      <w:r w:rsidR="00600B3B" w:rsidRPr="00183BCC">
        <w:rPr>
          <w:b/>
          <w:sz w:val="24"/>
          <w:szCs w:val="24"/>
          <w:lang w:eastAsia="ru-RU"/>
        </w:rPr>
        <w:t>ООО «СК»</w:t>
      </w:r>
      <w:r>
        <w:rPr>
          <w:b/>
          <w:sz w:val="24"/>
          <w:szCs w:val="24"/>
          <w:lang w:eastAsia="ru-RU"/>
        </w:rPr>
        <w:t>:</w:t>
      </w:r>
    </w:p>
    <w:p w:rsidR="00600B3B" w:rsidRPr="00DB5CA1" w:rsidRDefault="000C3D68" w:rsidP="00DB5CA1">
      <w:pPr>
        <w:pStyle w:val="a9"/>
        <w:rPr>
          <w:lang w:eastAsia="ru-RU"/>
        </w:rPr>
      </w:pPr>
      <w:r>
        <w:rPr>
          <w:lang w:eastAsia="ru-RU"/>
        </w:rPr>
        <w:t xml:space="preserve"> представляет собой комплекс </w:t>
      </w:r>
      <w:r w:rsidR="005A199C" w:rsidRPr="00DB5CA1">
        <w:rPr>
          <w:lang w:eastAsia="ru-RU"/>
        </w:rPr>
        <w:t>процедур и конкретных мероприятий, направленных на профилактику и пресечение коррупционных правонарушений</w:t>
      </w:r>
      <w:r w:rsidR="00EE6FE0" w:rsidRPr="00DB5CA1">
        <w:rPr>
          <w:lang w:eastAsia="ru-RU"/>
        </w:rPr>
        <w:t>:</w:t>
      </w:r>
      <w:r w:rsidR="005A199C" w:rsidRPr="00DB5CA1">
        <w:rPr>
          <w:lang w:eastAsia="ru-RU"/>
        </w:rPr>
        <w:t xml:space="preserve"> </w:t>
      </w:r>
    </w:p>
    <w:p w:rsidR="005A199C" w:rsidRPr="00DB5CA1" w:rsidRDefault="00EE6F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 приверженность </w:t>
      </w:r>
      <w:r w:rsidR="00600B3B" w:rsidRPr="00DB5CA1">
        <w:rPr>
          <w:lang w:eastAsia="ru-RU"/>
        </w:rPr>
        <w:t xml:space="preserve">ООО «СК» </w:t>
      </w:r>
      <w:r w:rsidR="005A199C" w:rsidRPr="00DB5CA1">
        <w:rPr>
          <w:lang w:eastAsia="ru-RU"/>
        </w:rPr>
        <w:t xml:space="preserve">закону и высоким этическим стандартам в деловых отношениях способствуют укреплению ее репутации среди других компаний и клиентов. При этом репутация </w:t>
      </w:r>
      <w:r w:rsidR="000C3D68">
        <w:rPr>
          <w:lang w:eastAsia="ru-RU"/>
        </w:rPr>
        <w:t xml:space="preserve">ООО </w:t>
      </w:r>
      <w:r w:rsidR="00600B3B" w:rsidRPr="00DB5CA1">
        <w:rPr>
          <w:lang w:eastAsia="ru-RU"/>
        </w:rPr>
        <w:t>«СК»</w:t>
      </w:r>
      <w:r w:rsidR="005A199C" w:rsidRPr="00DB5CA1">
        <w:rPr>
          <w:lang w:eastAsia="ru-RU"/>
        </w:rPr>
        <w:t xml:space="preserve">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власти: последние могут воздерживаться от предложения или вымогательства незаконного вознаграждения, поскольку будут знать, что такое предложение будет отвергнуто</w:t>
      </w:r>
      <w:r w:rsidRPr="00DB5CA1">
        <w:rPr>
          <w:lang w:eastAsia="ru-RU"/>
        </w:rPr>
        <w:t>,</w:t>
      </w:r>
    </w:p>
    <w:p w:rsidR="005A199C" w:rsidRPr="00DB5CA1" w:rsidRDefault="00EE6FE0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</w:t>
      </w:r>
      <w:r w:rsidR="005A199C" w:rsidRPr="00DB5CA1">
        <w:rPr>
          <w:lang w:eastAsia="ru-RU"/>
        </w:rPr>
        <w:t xml:space="preserve">реализация мер по противодействию коррупции существенно снижает риски применения в отношении </w:t>
      </w:r>
      <w:r w:rsidR="00600B3B" w:rsidRPr="00DB5CA1">
        <w:rPr>
          <w:lang w:eastAsia="ru-RU"/>
        </w:rPr>
        <w:t>ООО «СК»</w:t>
      </w:r>
      <w:r w:rsidR="005A199C" w:rsidRPr="00DB5CA1">
        <w:rPr>
          <w:lang w:eastAsia="ru-RU"/>
        </w:rPr>
        <w:t xml:space="preserve"> мер ответственности за подкуп должностных лиц, в том числе и иностран</w:t>
      </w:r>
      <w:r w:rsidR="00600B3B" w:rsidRPr="00DB5CA1">
        <w:rPr>
          <w:lang w:eastAsia="ru-RU"/>
        </w:rPr>
        <w:t xml:space="preserve">ных. </w:t>
      </w:r>
      <w:r w:rsidR="005A199C" w:rsidRPr="00DB5CA1">
        <w:rPr>
          <w:lang w:eastAsia="ru-RU"/>
        </w:rPr>
        <w:t xml:space="preserve"> </w:t>
      </w:r>
      <w:r w:rsidR="00600B3B" w:rsidRPr="00DB5CA1">
        <w:rPr>
          <w:lang w:eastAsia="ru-RU"/>
        </w:rPr>
        <w:t>П</w:t>
      </w:r>
      <w:r w:rsidR="005A199C" w:rsidRPr="00DB5CA1">
        <w:rPr>
          <w:lang w:eastAsia="ru-RU"/>
        </w:rPr>
        <w:t>рофилактика коррупции при выборе организаций-контрагентов и выстраивании отношений с ними снижает вероятность наложения на организацию санкций за недолжные д</w:t>
      </w:r>
      <w:r w:rsidRPr="00DB5CA1">
        <w:rPr>
          <w:lang w:eastAsia="ru-RU"/>
        </w:rPr>
        <w:t>ействия посредников и партнеров,</w:t>
      </w:r>
    </w:p>
    <w:p w:rsidR="005A199C" w:rsidRPr="00DB5CA1" w:rsidRDefault="00EE6FE0" w:rsidP="00DB5CA1">
      <w:pPr>
        <w:pStyle w:val="a9"/>
        <w:rPr>
          <w:lang w:eastAsia="ru-RU"/>
        </w:rPr>
      </w:pPr>
      <w:r w:rsidRPr="00DB5CA1">
        <w:rPr>
          <w:lang w:eastAsia="ru-RU"/>
        </w:rPr>
        <w:t>- о</w:t>
      </w:r>
      <w:r w:rsidR="005A199C" w:rsidRPr="00DB5CA1">
        <w:rPr>
          <w:lang w:eastAsia="ru-RU"/>
        </w:rPr>
        <w:t xml:space="preserve">тказ </w:t>
      </w:r>
      <w:r w:rsidR="00600B3B" w:rsidRPr="00DB5CA1">
        <w:rPr>
          <w:lang w:eastAsia="ru-RU"/>
        </w:rPr>
        <w:t>ООО «СК»</w:t>
      </w:r>
      <w:r w:rsidR="005A199C" w:rsidRPr="00DB5CA1">
        <w:rPr>
          <w:lang w:eastAsia="ru-RU"/>
        </w:rPr>
        <w:t xml:space="preserve">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организации. И наоборот - лояльное отношение организации к незаконному и неэтичному поведению в отношении контрагентов может привести к появлению у сотрудников ощущения, что такое поведение приемлемо и в отношении своего работодателя и коллег.</w:t>
      </w:r>
    </w:p>
    <w:p w:rsidR="00183BCC" w:rsidRDefault="00183BCC" w:rsidP="00DB5CA1">
      <w:pPr>
        <w:pStyle w:val="a9"/>
        <w:rPr>
          <w:lang w:eastAsia="ru-RU"/>
        </w:rPr>
      </w:pPr>
    </w:p>
    <w:p w:rsidR="007F3417" w:rsidRPr="00DB5CA1" w:rsidRDefault="00183BCC" w:rsidP="00DB5CA1">
      <w:pPr>
        <w:pStyle w:val="a9"/>
        <w:rPr>
          <w:lang w:eastAsia="ru-RU"/>
        </w:rPr>
      </w:pPr>
      <w:r>
        <w:rPr>
          <w:lang w:eastAsia="ru-RU"/>
        </w:rPr>
        <w:t>8</w:t>
      </w:r>
      <w:r w:rsidR="007F3417" w:rsidRPr="00DB5CA1">
        <w:rPr>
          <w:lang w:eastAsia="ru-RU"/>
        </w:rPr>
        <w:t xml:space="preserve">. </w:t>
      </w:r>
      <w:r w:rsidR="005A199C" w:rsidRPr="00183BCC">
        <w:rPr>
          <w:b/>
          <w:sz w:val="24"/>
          <w:szCs w:val="24"/>
          <w:lang w:eastAsia="ru-RU"/>
        </w:rPr>
        <w:t>Основн</w:t>
      </w:r>
      <w:r w:rsidR="007F3417" w:rsidRPr="00183BCC">
        <w:rPr>
          <w:b/>
          <w:sz w:val="24"/>
          <w:szCs w:val="24"/>
          <w:lang w:eastAsia="ru-RU"/>
        </w:rPr>
        <w:t>ой</w:t>
      </w:r>
      <w:r w:rsidR="005A199C" w:rsidRPr="00183BCC">
        <w:rPr>
          <w:b/>
          <w:sz w:val="24"/>
          <w:szCs w:val="24"/>
          <w:lang w:eastAsia="ru-RU"/>
        </w:rPr>
        <w:t xml:space="preserve"> круг лиц, попадающих под действие политики</w:t>
      </w:r>
      <w:r>
        <w:rPr>
          <w:b/>
          <w:sz w:val="24"/>
          <w:szCs w:val="24"/>
          <w:lang w:eastAsia="ru-RU"/>
        </w:rPr>
        <w:t>:</w:t>
      </w:r>
    </w:p>
    <w:p w:rsidR="005A199C" w:rsidRPr="00DB5CA1" w:rsidRDefault="007F3417" w:rsidP="00DB5CA1">
      <w:pPr>
        <w:pStyle w:val="a9"/>
        <w:rPr>
          <w:lang w:eastAsia="ru-RU"/>
        </w:rPr>
      </w:pPr>
      <w:r w:rsidRPr="00DB5CA1">
        <w:rPr>
          <w:lang w:eastAsia="ru-RU"/>
        </w:rPr>
        <w:t>Р</w:t>
      </w:r>
      <w:r w:rsidR="005A199C" w:rsidRPr="00DB5CA1">
        <w:rPr>
          <w:lang w:eastAsia="ru-RU"/>
        </w:rPr>
        <w:t xml:space="preserve">аботники </w:t>
      </w:r>
      <w:r w:rsidRPr="00DB5CA1">
        <w:rPr>
          <w:lang w:eastAsia="ru-RU"/>
        </w:rPr>
        <w:t>ООО «СК»</w:t>
      </w:r>
      <w:r w:rsidR="005A199C" w:rsidRPr="00DB5CA1">
        <w:rPr>
          <w:lang w:eastAsia="ru-RU"/>
        </w:rPr>
        <w:t>, находящиеся с ней в трудовых отношениях, вне зависимости от занимаемой должности и выполняемых функций. </w:t>
      </w:r>
    </w:p>
    <w:p w:rsidR="00183BCC" w:rsidRDefault="00183BCC" w:rsidP="00DB5CA1">
      <w:pPr>
        <w:pStyle w:val="a9"/>
        <w:rPr>
          <w:lang w:eastAsia="ru-RU"/>
        </w:rPr>
      </w:pPr>
    </w:p>
    <w:p w:rsidR="005A199C" w:rsidRPr="00183BCC" w:rsidRDefault="00183BCC" w:rsidP="00DB5CA1">
      <w:pPr>
        <w:pStyle w:val="a9"/>
        <w:rPr>
          <w:b/>
          <w:sz w:val="24"/>
          <w:szCs w:val="24"/>
          <w:lang w:eastAsia="ru-RU"/>
        </w:rPr>
      </w:pPr>
      <w:r>
        <w:rPr>
          <w:lang w:eastAsia="ru-RU"/>
        </w:rPr>
        <w:t>9</w:t>
      </w:r>
      <w:r w:rsidR="007F3417" w:rsidRPr="00DB5CA1">
        <w:rPr>
          <w:lang w:eastAsia="ru-RU"/>
        </w:rPr>
        <w:t xml:space="preserve">. </w:t>
      </w:r>
      <w:r w:rsidR="007F3417" w:rsidRPr="00183BCC">
        <w:rPr>
          <w:b/>
          <w:sz w:val="24"/>
          <w:szCs w:val="24"/>
          <w:lang w:eastAsia="ru-RU"/>
        </w:rPr>
        <w:t>О</w:t>
      </w:r>
      <w:r w:rsidR="005A199C" w:rsidRPr="00183BCC">
        <w:rPr>
          <w:b/>
          <w:sz w:val="24"/>
          <w:szCs w:val="24"/>
          <w:lang w:eastAsia="ru-RU"/>
        </w:rPr>
        <w:t>бязанност</w:t>
      </w:r>
      <w:r w:rsidR="007F3417" w:rsidRPr="00183BCC">
        <w:rPr>
          <w:b/>
          <w:sz w:val="24"/>
          <w:szCs w:val="24"/>
          <w:lang w:eastAsia="ru-RU"/>
        </w:rPr>
        <w:t>и</w:t>
      </w:r>
      <w:r w:rsidR="005A199C" w:rsidRPr="00183BCC">
        <w:rPr>
          <w:b/>
          <w:sz w:val="24"/>
          <w:szCs w:val="24"/>
          <w:lang w:eastAsia="ru-RU"/>
        </w:rPr>
        <w:t xml:space="preserve"> работников и организации, связанных с предупреждением и противодействием коррупции</w:t>
      </w:r>
      <w:r>
        <w:rPr>
          <w:b/>
          <w:sz w:val="24"/>
          <w:szCs w:val="24"/>
          <w:lang w:eastAsia="ru-RU"/>
        </w:rPr>
        <w:t>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незамедлительно информировать непосредственного руководителя / лицо, ответственное за реализацию антикоррупционной политики / руководство организации о случаях склонения работника к совершению коррупционных правонарушений;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</w:t>
      </w:r>
      <w:r w:rsidRPr="00DB5CA1">
        <w:rPr>
          <w:lang w:eastAsia="ru-RU"/>
        </w:rPr>
        <w:lastRenderedPageBreak/>
        <w:t>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E435B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Исходя их положений </w:t>
      </w:r>
      <w:hyperlink r:id="rId19" w:anchor="block_57" w:history="1">
        <w:r w:rsidRPr="00DB5CA1">
          <w:rPr>
            <w:color w:val="3272C0"/>
            <w:lang w:eastAsia="ru-RU"/>
          </w:rPr>
          <w:t>статьи 57</w:t>
        </w:r>
      </w:hyperlink>
      <w:r w:rsidRPr="00DB5CA1">
        <w:rPr>
          <w:lang w:eastAsia="ru-RU"/>
        </w:rPr>
        <w:t xml:space="preserve"> ТК РФ по соглашению сторон в трудовой договор могут  включаться </w:t>
      </w:r>
      <w:r w:rsidR="00BE435B" w:rsidRPr="00DB5CA1">
        <w:rPr>
          <w:lang w:eastAsia="ru-RU"/>
        </w:rPr>
        <w:t xml:space="preserve"> обязанности работников и организации, связанных с предупреждением и противодействием коррупции.</w:t>
      </w:r>
    </w:p>
    <w:p w:rsidR="00351101" w:rsidRPr="00DB5CA1" w:rsidRDefault="00351101" w:rsidP="00DB5CA1">
      <w:pPr>
        <w:pStyle w:val="a9"/>
        <w:rPr>
          <w:lang w:eastAsia="ru-RU"/>
        </w:rPr>
      </w:pPr>
      <w:r w:rsidRPr="00DB5CA1">
        <w:rPr>
          <w:lang w:eastAsia="ru-RU"/>
        </w:rPr>
        <w:t>1</w:t>
      </w:r>
      <w:r w:rsidR="00183BCC">
        <w:rPr>
          <w:lang w:eastAsia="ru-RU"/>
        </w:rPr>
        <w:t>0</w:t>
      </w:r>
      <w:r w:rsidRPr="00DB5CA1">
        <w:rPr>
          <w:lang w:eastAsia="ru-RU"/>
        </w:rPr>
        <w:t xml:space="preserve">. </w:t>
      </w:r>
      <w:r w:rsidRPr="00183BCC">
        <w:rPr>
          <w:b/>
          <w:sz w:val="24"/>
          <w:szCs w:val="24"/>
          <w:lang w:eastAsia="ru-RU"/>
        </w:rPr>
        <w:t>Право рабо</w:t>
      </w:r>
      <w:r w:rsidR="00A324FE" w:rsidRPr="00183BCC">
        <w:rPr>
          <w:b/>
          <w:sz w:val="24"/>
          <w:szCs w:val="24"/>
          <w:lang w:eastAsia="ru-RU"/>
        </w:rPr>
        <w:t>т</w:t>
      </w:r>
      <w:r w:rsidR="00BE435B" w:rsidRPr="00183BCC">
        <w:rPr>
          <w:b/>
          <w:sz w:val="24"/>
          <w:szCs w:val="24"/>
          <w:lang w:eastAsia="ru-RU"/>
        </w:rPr>
        <w:t>одателя</w:t>
      </w:r>
      <w:r w:rsidR="00183BCC">
        <w:rPr>
          <w:b/>
          <w:sz w:val="24"/>
          <w:szCs w:val="24"/>
          <w:lang w:eastAsia="ru-RU"/>
        </w:rPr>
        <w:t>:</w:t>
      </w:r>
    </w:p>
    <w:p w:rsidR="005A199C" w:rsidRPr="00DB5CA1" w:rsidRDefault="00BE435B" w:rsidP="00DB5CA1">
      <w:pPr>
        <w:pStyle w:val="a9"/>
        <w:rPr>
          <w:lang w:eastAsia="ru-RU"/>
        </w:rPr>
      </w:pPr>
      <w:r w:rsidRPr="00DB5CA1">
        <w:rPr>
          <w:lang w:eastAsia="ru-RU"/>
        </w:rPr>
        <w:t>р</w:t>
      </w:r>
      <w:r w:rsidR="005A199C" w:rsidRPr="00DB5CA1">
        <w:rPr>
          <w:lang w:eastAsia="ru-RU"/>
        </w:rPr>
        <w:t xml:space="preserve">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20" w:anchor="block_192" w:history="1">
        <w:r w:rsidR="005A199C" w:rsidRPr="00DB5CA1">
          <w:rPr>
            <w:color w:val="3272C0"/>
            <w:lang w:eastAsia="ru-RU"/>
          </w:rPr>
          <w:t>ТК</w:t>
        </w:r>
      </w:hyperlink>
      <w:r w:rsidR="005A199C" w:rsidRPr="00DB5CA1">
        <w:rPr>
          <w:lang w:eastAsia="ru-RU"/>
        </w:rPr>
        <w:t xml:space="preserve"> РФ, за совершения неправомерных действий, повлекших неисполнение возложенных на него трудовых обязанностей.</w:t>
      </w:r>
    </w:p>
    <w:p w:rsidR="00183BCC" w:rsidRDefault="00183BCC" w:rsidP="00DB5CA1">
      <w:pPr>
        <w:pStyle w:val="a9"/>
        <w:rPr>
          <w:lang w:eastAsia="ru-RU"/>
        </w:rPr>
      </w:pPr>
    </w:p>
    <w:p w:rsidR="005A199C" w:rsidRPr="00183BCC" w:rsidRDefault="005A199C" w:rsidP="00DB5CA1">
      <w:pPr>
        <w:pStyle w:val="a9"/>
        <w:rPr>
          <w:b/>
          <w:sz w:val="24"/>
          <w:szCs w:val="24"/>
          <w:lang w:eastAsia="ru-RU"/>
        </w:rPr>
      </w:pPr>
      <w:r w:rsidRPr="00DB5CA1">
        <w:rPr>
          <w:lang w:eastAsia="ru-RU"/>
        </w:rPr>
        <w:t> </w:t>
      </w:r>
      <w:r w:rsidR="00351101" w:rsidRPr="00DB5CA1">
        <w:rPr>
          <w:lang w:eastAsia="ru-RU"/>
        </w:rPr>
        <w:t>1</w:t>
      </w:r>
      <w:r w:rsidR="00183BCC">
        <w:rPr>
          <w:lang w:eastAsia="ru-RU"/>
        </w:rPr>
        <w:t>1</w:t>
      </w:r>
      <w:r w:rsidR="00351101" w:rsidRPr="00DB5CA1">
        <w:rPr>
          <w:lang w:eastAsia="ru-RU"/>
        </w:rPr>
        <w:t>.</w:t>
      </w:r>
      <w:r w:rsidRPr="00DB5CA1">
        <w:rPr>
          <w:lang w:eastAsia="ru-RU"/>
        </w:rPr>
        <w:t xml:space="preserve"> </w:t>
      </w:r>
      <w:r w:rsidR="00351101" w:rsidRPr="00183BCC">
        <w:rPr>
          <w:b/>
          <w:sz w:val="24"/>
          <w:szCs w:val="24"/>
          <w:lang w:eastAsia="ru-RU"/>
        </w:rPr>
        <w:t>П</w:t>
      </w:r>
      <w:r w:rsidRPr="00183BCC">
        <w:rPr>
          <w:b/>
          <w:sz w:val="24"/>
          <w:szCs w:val="24"/>
          <w:lang w:eastAsia="ru-RU"/>
        </w:rPr>
        <w:t>ереч</w:t>
      </w:r>
      <w:r w:rsidR="00351101" w:rsidRPr="00183BCC">
        <w:rPr>
          <w:b/>
          <w:sz w:val="24"/>
          <w:szCs w:val="24"/>
          <w:lang w:eastAsia="ru-RU"/>
        </w:rPr>
        <w:t>е</w:t>
      </w:r>
      <w:r w:rsidRPr="00183BCC">
        <w:rPr>
          <w:b/>
          <w:sz w:val="24"/>
          <w:szCs w:val="24"/>
          <w:lang w:eastAsia="ru-RU"/>
        </w:rPr>
        <w:t>н</w:t>
      </w:r>
      <w:r w:rsidR="00351101" w:rsidRPr="00183BCC">
        <w:rPr>
          <w:b/>
          <w:sz w:val="24"/>
          <w:szCs w:val="24"/>
          <w:lang w:eastAsia="ru-RU"/>
        </w:rPr>
        <w:t>ь</w:t>
      </w:r>
      <w:r w:rsidRPr="00183BCC">
        <w:rPr>
          <w:b/>
          <w:sz w:val="24"/>
          <w:szCs w:val="24"/>
          <w:lang w:eastAsia="ru-RU"/>
        </w:rPr>
        <w:t xml:space="preserve"> проводимых </w:t>
      </w:r>
      <w:r w:rsidR="00351101" w:rsidRPr="00183BCC">
        <w:rPr>
          <w:b/>
          <w:sz w:val="24"/>
          <w:szCs w:val="24"/>
          <w:lang w:eastAsia="ru-RU"/>
        </w:rPr>
        <w:t>ООО «СК»</w:t>
      </w:r>
      <w:r w:rsidRPr="00183BCC">
        <w:rPr>
          <w:b/>
          <w:sz w:val="24"/>
          <w:szCs w:val="24"/>
          <w:lang w:eastAsia="ru-RU"/>
        </w:rPr>
        <w:t xml:space="preserve"> антикоррупционных мероприятий и порядок их выполнения (применения)</w:t>
      </w:r>
      <w:r w:rsidR="00183BCC">
        <w:rPr>
          <w:b/>
          <w:sz w:val="24"/>
          <w:szCs w:val="24"/>
          <w:lang w:eastAsia="ru-RU"/>
        </w:rPr>
        <w:t>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7002"/>
      </w:tblGrid>
      <w:tr w:rsidR="005A199C" w:rsidRPr="00DB5CA1" w:rsidTr="00351101"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Направление</w:t>
            </w:r>
          </w:p>
        </w:tc>
        <w:tc>
          <w:tcPr>
            <w:tcW w:w="7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Мероприятие</w:t>
            </w:r>
          </w:p>
        </w:tc>
      </w:tr>
      <w:tr w:rsidR="005A199C" w:rsidRPr="00DB5CA1" w:rsidTr="00351101">
        <w:tc>
          <w:tcPr>
            <w:tcW w:w="30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5A199C" w:rsidRPr="00DB5CA1" w:rsidTr="00351101">
        <w:tc>
          <w:tcPr>
            <w:tcW w:w="30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A199C" w:rsidRPr="00DB5CA1" w:rsidTr="00351101">
        <w:tc>
          <w:tcPr>
            <w:tcW w:w="30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Обучение и информирование работников</w:t>
            </w: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BE435B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</w:t>
            </w:r>
            <w:r w:rsidR="005A199C" w:rsidRPr="00DB5CA1">
              <w:rPr>
                <w:lang w:eastAsia="ru-RU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A199C" w:rsidRPr="00DB5CA1" w:rsidTr="00351101">
        <w:tc>
          <w:tcPr>
            <w:tcW w:w="30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A199C" w:rsidRPr="00DB5CA1" w:rsidTr="00351101">
        <w:tc>
          <w:tcPr>
            <w:tcW w:w="30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A199C" w:rsidRPr="00DB5CA1" w:rsidTr="003511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</w:p>
        </w:tc>
        <w:tc>
          <w:tcPr>
            <w:tcW w:w="70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99C" w:rsidRPr="00DB5CA1" w:rsidRDefault="005A199C" w:rsidP="00DB5CA1">
            <w:pPr>
              <w:pStyle w:val="a9"/>
              <w:rPr>
                <w:lang w:eastAsia="ru-RU"/>
              </w:rPr>
            </w:pPr>
            <w:r w:rsidRPr="00DB5CA1">
              <w:rPr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 </w:t>
      </w:r>
    </w:p>
    <w:p w:rsidR="00183BCC" w:rsidRDefault="00183BCC" w:rsidP="00DB5CA1">
      <w:pPr>
        <w:pStyle w:val="a9"/>
        <w:rPr>
          <w:lang w:eastAsia="ru-RU"/>
        </w:rPr>
      </w:pPr>
    </w:p>
    <w:p w:rsidR="00183BCC" w:rsidRDefault="00183BCC" w:rsidP="00DB5CA1">
      <w:pPr>
        <w:pStyle w:val="a9"/>
        <w:rPr>
          <w:lang w:eastAsia="ru-RU"/>
        </w:rPr>
      </w:pPr>
    </w:p>
    <w:p w:rsidR="005A199C" w:rsidRPr="00DB5CA1" w:rsidRDefault="00A324FE" w:rsidP="00DB5CA1">
      <w:pPr>
        <w:pStyle w:val="a9"/>
        <w:rPr>
          <w:lang w:eastAsia="ru-RU"/>
        </w:rPr>
      </w:pPr>
      <w:r w:rsidRPr="00DB5CA1">
        <w:rPr>
          <w:lang w:eastAsia="ru-RU"/>
        </w:rPr>
        <w:t>1</w:t>
      </w:r>
      <w:r w:rsidR="00183BCC">
        <w:rPr>
          <w:lang w:eastAsia="ru-RU"/>
        </w:rPr>
        <w:t>2</w:t>
      </w:r>
      <w:r w:rsidR="005A199C" w:rsidRPr="00DB5CA1">
        <w:rPr>
          <w:lang w:eastAsia="ru-RU"/>
        </w:rPr>
        <w:t xml:space="preserve">. </w:t>
      </w:r>
      <w:r w:rsidR="000C3D68">
        <w:rPr>
          <w:b/>
          <w:sz w:val="24"/>
          <w:szCs w:val="24"/>
          <w:lang w:eastAsia="ru-RU"/>
        </w:rPr>
        <w:t xml:space="preserve">Определение </w:t>
      </w:r>
      <w:r w:rsidR="005A199C" w:rsidRPr="00183BCC">
        <w:rPr>
          <w:b/>
          <w:sz w:val="24"/>
          <w:szCs w:val="24"/>
          <w:lang w:eastAsia="ru-RU"/>
        </w:rPr>
        <w:t>ответственных за противодействие коррупции</w:t>
      </w:r>
      <w:r w:rsidR="00183BCC">
        <w:rPr>
          <w:b/>
          <w:sz w:val="24"/>
          <w:szCs w:val="24"/>
          <w:lang w:eastAsia="ru-RU"/>
        </w:rPr>
        <w:t>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ответственны</w:t>
      </w:r>
      <w:r w:rsidR="00A324FE" w:rsidRPr="00DB5CA1">
        <w:rPr>
          <w:lang w:eastAsia="ru-RU"/>
        </w:rPr>
        <w:t>м</w:t>
      </w:r>
      <w:r w:rsidRPr="00DB5CA1">
        <w:rPr>
          <w:lang w:eastAsia="ru-RU"/>
        </w:rPr>
        <w:t xml:space="preserve"> за противодействие </w:t>
      </w:r>
      <w:r w:rsidR="00A324FE" w:rsidRPr="00DB5CA1">
        <w:rPr>
          <w:lang w:eastAsia="ru-RU"/>
        </w:rPr>
        <w:t>коррупции в ООО «СК» считать директора.</w:t>
      </w:r>
    </w:p>
    <w:p w:rsidR="00183BCC" w:rsidRDefault="00183BCC" w:rsidP="00DB5CA1">
      <w:pPr>
        <w:pStyle w:val="a9"/>
        <w:rPr>
          <w:lang w:eastAsia="ru-RU"/>
        </w:rPr>
      </w:pPr>
    </w:p>
    <w:p w:rsidR="00A324FE" w:rsidRPr="00DB5CA1" w:rsidRDefault="00A324FE" w:rsidP="00DB5CA1">
      <w:pPr>
        <w:pStyle w:val="a9"/>
        <w:rPr>
          <w:lang w:eastAsia="ru-RU"/>
        </w:rPr>
      </w:pPr>
      <w:r w:rsidRPr="00DB5CA1">
        <w:rPr>
          <w:lang w:eastAsia="ru-RU"/>
        </w:rPr>
        <w:t>1</w:t>
      </w:r>
      <w:r w:rsidR="00183BCC">
        <w:rPr>
          <w:lang w:eastAsia="ru-RU"/>
        </w:rPr>
        <w:t>3</w:t>
      </w:r>
      <w:r w:rsidRPr="00DB5CA1">
        <w:rPr>
          <w:lang w:eastAsia="ru-RU"/>
        </w:rPr>
        <w:t xml:space="preserve">. </w:t>
      </w:r>
      <w:r w:rsidRPr="00183BCC">
        <w:rPr>
          <w:b/>
          <w:sz w:val="24"/>
          <w:szCs w:val="24"/>
          <w:lang w:eastAsia="ru-RU"/>
        </w:rPr>
        <w:t>Обязанность ответственных за противодействие коррупции</w:t>
      </w:r>
      <w:r w:rsidR="00183BCC">
        <w:rPr>
          <w:lang w:eastAsia="ru-RU"/>
        </w:rPr>
        <w:t>:</w:t>
      </w:r>
      <w:r w:rsidRPr="00DB5CA1">
        <w:rPr>
          <w:lang w:eastAsia="ru-RU"/>
        </w:rPr>
        <w:t xml:space="preserve"> 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проведение оценки результатов антикоррупционной работы </w:t>
      </w:r>
    </w:p>
    <w:p w:rsidR="00183BCC" w:rsidRDefault="00183BCC" w:rsidP="00DB5CA1">
      <w:pPr>
        <w:pStyle w:val="a9"/>
        <w:rPr>
          <w:lang w:eastAsia="ru-RU"/>
        </w:rPr>
      </w:pPr>
    </w:p>
    <w:p w:rsidR="005A199C" w:rsidRPr="00183BCC" w:rsidRDefault="00BC0F91" w:rsidP="00DB5CA1">
      <w:pPr>
        <w:pStyle w:val="a9"/>
        <w:rPr>
          <w:b/>
          <w:sz w:val="24"/>
          <w:szCs w:val="24"/>
          <w:lang w:eastAsia="ru-RU"/>
        </w:rPr>
      </w:pPr>
      <w:r w:rsidRPr="00DB5CA1">
        <w:rPr>
          <w:lang w:eastAsia="ru-RU"/>
        </w:rPr>
        <w:t>1</w:t>
      </w:r>
      <w:r w:rsidR="00183BCC">
        <w:rPr>
          <w:lang w:eastAsia="ru-RU"/>
        </w:rPr>
        <w:t>4</w:t>
      </w:r>
      <w:r w:rsidRPr="00DB5CA1">
        <w:rPr>
          <w:lang w:eastAsia="ru-RU"/>
        </w:rPr>
        <w:t xml:space="preserve">. </w:t>
      </w:r>
      <w:r w:rsidR="005A199C" w:rsidRPr="00DB5CA1">
        <w:rPr>
          <w:lang w:eastAsia="ru-RU"/>
        </w:rPr>
        <w:t xml:space="preserve"> </w:t>
      </w:r>
      <w:r w:rsidR="005A199C" w:rsidRPr="00183BCC">
        <w:rPr>
          <w:b/>
          <w:sz w:val="24"/>
          <w:szCs w:val="24"/>
          <w:lang w:eastAsia="ru-RU"/>
        </w:rPr>
        <w:t>Оценка коррупционных рисков</w:t>
      </w:r>
      <w:r w:rsidR="00DB5CA1" w:rsidRPr="00183BCC">
        <w:rPr>
          <w:b/>
          <w:sz w:val="24"/>
          <w:szCs w:val="24"/>
          <w:lang w:eastAsia="ru-RU"/>
        </w:rPr>
        <w:t>:</w:t>
      </w:r>
      <w:r w:rsidR="005A199C" w:rsidRPr="00183BCC">
        <w:rPr>
          <w:b/>
          <w:sz w:val="24"/>
          <w:szCs w:val="24"/>
          <w:lang w:eastAsia="ru-RU"/>
        </w:rPr>
        <w:t> </w:t>
      </w:r>
    </w:p>
    <w:p w:rsidR="005A199C" w:rsidRPr="00DB5CA1" w:rsidRDefault="00DB5CA1" w:rsidP="00DB5CA1">
      <w:pPr>
        <w:pStyle w:val="a9"/>
        <w:rPr>
          <w:lang w:eastAsia="ru-RU"/>
        </w:rPr>
      </w:pPr>
      <w:r w:rsidRPr="00DB5CA1">
        <w:rPr>
          <w:lang w:eastAsia="ru-RU"/>
        </w:rPr>
        <w:t>- ц</w:t>
      </w:r>
      <w:r w:rsidR="005A199C" w:rsidRPr="00DB5CA1">
        <w:rPr>
          <w:lang w:eastAsia="ru-RU"/>
        </w:rPr>
        <w:t>елью оценки коррупционных рисков является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5A199C" w:rsidRPr="00DB5CA1" w:rsidRDefault="00DB5CA1" w:rsidP="00DB5CA1">
      <w:pPr>
        <w:pStyle w:val="a9"/>
        <w:rPr>
          <w:lang w:eastAsia="ru-RU"/>
        </w:rPr>
      </w:pPr>
      <w:r w:rsidRPr="00DB5CA1">
        <w:rPr>
          <w:lang w:eastAsia="ru-RU"/>
        </w:rPr>
        <w:t>- о</w:t>
      </w:r>
      <w:r w:rsidR="005A199C" w:rsidRPr="00DB5CA1">
        <w:rPr>
          <w:lang w:eastAsia="ru-RU"/>
        </w:rPr>
        <w:t>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5A199C" w:rsidRPr="00DB5CA1" w:rsidRDefault="005A199C" w:rsidP="00DB5CA1">
      <w:pPr>
        <w:pStyle w:val="a9"/>
        <w:rPr>
          <w:lang w:eastAsia="ru-RU"/>
        </w:rPr>
      </w:pPr>
    </w:p>
    <w:p w:rsidR="002B785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  <w:r w:rsidR="002B785C" w:rsidRPr="00DB5CA1">
        <w:rPr>
          <w:lang w:eastAsia="ru-RU"/>
        </w:rPr>
        <w:t>1</w:t>
      </w:r>
      <w:r w:rsidR="00183BCC">
        <w:rPr>
          <w:lang w:eastAsia="ru-RU"/>
        </w:rPr>
        <w:t>5</w:t>
      </w:r>
      <w:r w:rsidR="002B785C" w:rsidRPr="00DB5CA1">
        <w:rPr>
          <w:lang w:eastAsia="ru-RU"/>
        </w:rPr>
        <w:t xml:space="preserve">.  </w:t>
      </w:r>
      <w:r w:rsidR="002B785C" w:rsidRPr="00183BCC">
        <w:rPr>
          <w:b/>
          <w:sz w:val="24"/>
          <w:szCs w:val="24"/>
          <w:lang w:eastAsia="ru-RU"/>
        </w:rPr>
        <w:t>Внутренний контроль и аудит</w:t>
      </w:r>
      <w:r w:rsidR="00183BCC">
        <w:rPr>
          <w:b/>
          <w:sz w:val="24"/>
          <w:szCs w:val="24"/>
          <w:lang w:eastAsia="ru-RU"/>
        </w:rPr>
        <w:t>: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 Во исполнении </w:t>
      </w:r>
      <w:hyperlink r:id="rId21" w:anchor="block_19" w:history="1">
        <w:r w:rsidRPr="00DB5CA1">
          <w:rPr>
            <w:color w:val="3272C0"/>
            <w:lang w:eastAsia="ru-RU"/>
          </w:rPr>
          <w:t>Федерального закон</w:t>
        </w:r>
      </w:hyperlink>
      <w:r w:rsidRPr="00DB5CA1">
        <w:rPr>
          <w:lang w:eastAsia="ru-RU"/>
        </w:rPr>
        <w:t xml:space="preserve">а от 6 декабря 2011 г. N 402-ФЗ "О бухгалтерском учете" установить обязанность  осуществлять внутренний контроль хозяйственных операций. 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контроль документирования операций хозяйственной деятельности организации;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оплата услуг, характер которых не определен либо вызывает сомнения;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</w:t>
      </w:r>
      <w:r w:rsidRPr="00DB5CA1">
        <w:rPr>
          <w:lang w:eastAsia="ru-RU"/>
        </w:rPr>
        <w:lastRenderedPageBreak/>
        <w:t>государственным или муниципальным служащим, работникам аффилированных лиц и контрагентов;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закупки или продажи по ценам, значительно отличающимся от рыночных;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сомнительные платежи наличными.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В рамках проводимых антикоррупционных мероприятий осуществлять противодействие легализации денежных средств, полученных незаконным способом, в том числе: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2B785C" w:rsidRPr="00DB5CA1" w:rsidRDefault="002B785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183BCC" w:rsidRDefault="00183BCC" w:rsidP="00DB5CA1">
      <w:pPr>
        <w:pStyle w:val="a9"/>
        <w:rPr>
          <w:lang w:eastAsia="ru-RU"/>
        </w:rPr>
      </w:pPr>
    </w:p>
    <w:p w:rsidR="005A199C" w:rsidRPr="00183BCC" w:rsidRDefault="0071156A" w:rsidP="00DB5CA1">
      <w:pPr>
        <w:pStyle w:val="a9"/>
        <w:rPr>
          <w:b/>
          <w:sz w:val="24"/>
          <w:szCs w:val="24"/>
          <w:lang w:eastAsia="ru-RU"/>
        </w:rPr>
      </w:pPr>
      <w:r w:rsidRPr="00DB5CA1">
        <w:rPr>
          <w:lang w:eastAsia="ru-RU"/>
        </w:rPr>
        <w:t>1</w:t>
      </w:r>
      <w:r w:rsidR="00183BCC">
        <w:rPr>
          <w:lang w:eastAsia="ru-RU"/>
        </w:rPr>
        <w:t>6</w:t>
      </w:r>
      <w:r w:rsidR="005A199C" w:rsidRPr="00DB5CA1">
        <w:rPr>
          <w:lang w:eastAsia="ru-RU"/>
        </w:rPr>
        <w:t xml:space="preserve">. </w:t>
      </w:r>
      <w:r w:rsidR="005A199C" w:rsidRPr="00183BCC">
        <w:rPr>
          <w:b/>
          <w:sz w:val="24"/>
          <w:szCs w:val="24"/>
          <w:lang w:eastAsia="ru-RU"/>
        </w:rPr>
        <w:t>Разработка и внедрение в практику стандартов и процедур, направленных на обеспечение добросовестной работы организации</w:t>
      </w:r>
      <w:r w:rsidR="00183BCC">
        <w:rPr>
          <w:b/>
          <w:sz w:val="24"/>
          <w:szCs w:val="24"/>
          <w:lang w:eastAsia="ru-RU"/>
        </w:rPr>
        <w:t>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 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организации. </w:t>
      </w:r>
    </w:p>
    <w:p w:rsidR="005A199C" w:rsidRPr="00DB5CA1" w:rsidRDefault="0071156A" w:rsidP="00DB5CA1">
      <w:pPr>
        <w:pStyle w:val="a9"/>
        <w:rPr>
          <w:lang w:eastAsia="ru-RU"/>
        </w:rPr>
      </w:pPr>
      <w:r w:rsidRPr="00DB5CA1">
        <w:rPr>
          <w:lang w:eastAsia="ru-RU"/>
        </w:rPr>
        <w:t xml:space="preserve">Закрепить </w:t>
      </w:r>
      <w:r w:rsidR="005A199C" w:rsidRPr="00DB5CA1">
        <w:rPr>
          <w:lang w:eastAsia="ru-RU"/>
        </w:rPr>
        <w:t>Кодек</w:t>
      </w:r>
      <w:r w:rsidR="000C3D68">
        <w:rPr>
          <w:lang w:eastAsia="ru-RU"/>
        </w:rPr>
        <w:t xml:space="preserve">с этики и служебного поведения </w:t>
      </w:r>
      <w:r w:rsidR="005A199C" w:rsidRPr="00DB5CA1">
        <w:rPr>
          <w:lang w:eastAsia="ru-RU"/>
        </w:rPr>
        <w:t>как общие ценности, принципы и правила поведения: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соблюдение высоких этических стандартов поведения;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поддержание высоких стандартов профессиональной деятельности;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следование лучшим практикам корпоративного управления;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создание и поддержание атмосферы доверия и взаимного уважения;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следование принципу добросовестной конкуренции;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следование принципу социальной ответственности бизнеса;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соблюдение законности и принятых на себя договорных обязательств;</w:t>
      </w:r>
    </w:p>
    <w:p w:rsidR="005A199C" w:rsidRPr="00DB5CA1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- соблюдение принципов объективности и честности при принятии кадровых решений.</w:t>
      </w:r>
    </w:p>
    <w:p w:rsidR="00183BCC" w:rsidRDefault="005A199C" w:rsidP="00DB5CA1">
      <w:pPr>
        <w:pStyle w:val="a9"/>
        <w:rPr>
          <w:lang w:eastAsia="ru-RU"/>
        </w:rPr>
      </w:pPr>
      <w:r w:rsidRPr="00DB5CA1">
        <w:rPr>
          <w:lang w:eastAsia="ru-RU"/>
        </w:rPr>
        <w:t> </w:t>
      </w:r>
    </w:p>
    <w:p w:rsidR="005A199C" w:rsidRPr="00183BCC" w:rsidRDefault="00183BCC" w:rsidP="00DB5CA1">
      <w:pPr>
        <w:pStyle w:val="a9"/>
        <w:rPr>
          <w:b/>
          <w:sz w:val="24"/>
          <w:szCs w:val="24"/>
          <w:lang w:eastAsia="ru-RU"/>
        </w:rPr>
      </w:pPr>
      <w:r>
        <w:rPr>
          <w:lang w:eastAsia="ru-RU"/>
        </w:rPr>
        <w:t>17</w:t>
      </w:r>
      <w:r w:rsidR="005A199C" w:rsidRPr="00DB5CA1">
        <w:rPr>
          <w:lang w:eastAsia="ru-RU"/>
        </w:rPr>
        <w:t xml:space="preserve">. </w:t>
      </w:r>
      <w:r w:rsidR="005A199C" w:rsidRPr="00183BCC">
        <w:rPr>
          <w:b/>
          <w:sz w:val="24"/>
          <w:szCs w:val="24"/>
          <w:lang w:eastAsia="ru-RU"/>
        </w:rPr>
        <w:t xml:space="preserve">Консультирование и обучение работников </w:t>
      </w:r>
      <w:r w:rsidR="0071156A" w:rsidRPr="00183BCC">
        <w:rPr>
          <w:b/>
          <w:sz w:val="24"/>
          <w:szCs w:val="24"/>
          <w:lang w:eastAsia="ru-RU"/>
        </w:rPr>
        <w:t>ООО «СК»</w:t>
      </w:r>
      <w:r>
        <w:rPr>
          <w:b/>
          <w:sz w:val="24"/>
          <w:szCs w:val="24"/>
          <w:lang w:eastAsia="ru-RU"/>
        </w:rPr>
        <w:t>:</w:t>
      </w:r>
    </w:p>
    <w:p w:rsidR="0071156A" w:rsidRPr="00DB5CA1" w:rsidRDefault="0071156A" w:rsidP="00DB5CA1">
      <w:pPr>
        <w:pStyle w:val="a9"/>
        <w:rPr>
          <w:lang w:eastAsia="ru-RU"/>
        </w:rPr>
      </w:pPr>
      <w:r w:rsidRPr="00DB5CA1">
        <w:rPr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</w:t>
      </w:r>
      <w:r w:rsidR="00EA5109" w:rsidRPr="00DB5CA1">
        <w:rPr>
          <w:lang w:eastAsia="ru-RU"/>
        </w:rPr>
        <w:t xml:space="preserve"> с сотрудниками ООО «СК» осуществлять </w:t>
      </w:r>
      <w:r w:rsidRPr="00DB5CA1">
        <w:rPr>
          <w:lang w:eastAsia="ru-RU"/>
        </w:rPr>
        <w:t>непосредственно после приема на работу;</w:t>
      </w:r>
    </w:p>
    <w:p w:rsidR="005A199C" w:rsidRPr="00DB5CA1" w:rsidRDefault="00EA5109" w:rsidP="00DB5CA1">
      <w:pPr>
        <w:pStyle w:val="a9"/>
        <w:rPr>
          <w:color w:val="FFFFFF"/>
          <w:lang w:eastAsia="ru-RU"/>
        </w:rPr>
      </w:pPr>
      <w:r w:rsidRPr="00DB5CA1">
        <w:rPr>
          <w:lang w:eastAsia="ru-RU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  <w:r w:rsidR="005A199C" w:rsidRPr="00DB5CA1">
        <w:rPr>
          <w:lang w:eastAsia="ru-RU"/>
        </w:rPr>
        <w:t> </w:t>
      </w:r>
    </w:p>
    <w:p w:rsidR="005A199C" w:rsidRPr="00DB5CA1" w:rsidRDefault="005A199C" w:rsidP="00DB5CA1">
      <w:pPr>
        <w:pStyle w:val="a9"/>
      </w:pPr>
    </w:p>
    <w:sectPr w:rsidR="005A199C" w:rsidRPr="00DB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6F"/>
    <w:multiLevelType w:val="hybridMultilevel"/>
    <w:tmpl w:val="41F4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B6AA7"/>
    <w:multiLevelType w:val="multilevel"/>
    <w:tmpl w:val="B6B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45EE9"/>
    <w:multiLevelType w:val="hybridMultilevel"/>
    <w:tmpl w:val="EEBC669A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530"/>
    <w:multiLevelType w:val="multilevel"/>
    <w:tmpl w:val="FD4C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6"/>
    <w:rsid w:val="00002459"/>
    <w:rsid w:val="000732E0"/>
    <w:rsid w:val="00087AAF"/>
    <w:rsid w:val="000C3D68"/>
    <w:rsid w:val="00183BCC"/>
    <w:rsid w:val="00192A75"/>
    <w:rsid w:val="001A4EA2"/>
    <w:rsid w:val="002B785C"/>
    <w:rsid w:val="00351101"/>
    <w:rsid w:val="00367840"/>
    <w:rsid w:val="003804B5"/>
    <w:rsid w:val="0039233E"/>
    <w:rsid w:val="00470491"/>
    <w:rsid w:val="004A2B66"/>
    <w:rsid w:val="004E69F1"/>
    <w:rsid w:val="00557B13"/>
    <w:rsid w:val="00564AB8"/>
    <w:rsid w:val="005A199C"/>
    <w:rsid w:val="00600B3B"/>
    <w:rsid w:val="006561A2"/>
    <w:rsid w:val="006B320C"/>
    <w:rsid w:val="006B76B4"/>
    <w:rsid w:val="006D66A8"/>
    <w:rsid w:val="0071156A"/>
    <w:rsid w:val="00720A32"/>
    <w:rsid w:val="00733A1A"/>
    <w:rsid w:val="00753317"/>
    <w:rsid w:val="007F3417"/>
    <w:rsid w:val="008115C1"/>
    <w:rsid w:val="00877F11"/>
    <w:rsid w:val="00A12707"/>
    <w:rsid w:val="00A324FE"/>
    <w:rsid w:val="00AB4476"/>
    <w:rsid w:val="00AE28BF"/>
    <w:rsid w:val="00B214EB"/>
    <w:rsid w:val="00BC0F91"/>
    <w:rsid w:val="00BE435B"/>
    <w:rsid w:val="00C25490"/>
    <w:rsid w:val="00D72E9C"/>
    <w:rsid w:val="00DB5CA1"/>
    <w:rsid w:val="00E7760E"/>
    <w:rsid w:val="00E94456"/>
    <w:rsid w:val="00EA5109"/>
    <w:rsid w:val="00ED3041"/>
    <w:rsid w:val="00E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0925"/>
  <w15:chartTrackingRefBased/>
  <w15:docId w15:val="{77A4D8CF-23DC-4CCB-9787-574E886F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99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1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99C"/>
  </w:style>
  <w:style w:type="character" w:styleId="a4">
    <w:name w:val="Hyperlink"/>
    <w:basedOn w:val="a0"/>
    <w:uiPriority w:val="99"/>
    <w:semiHidden/>
    <w:unhideWhenUsed/>
    <w:rsid w:val="005A199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5A199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A199C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A199C"/>
    <w:rPr>
      <w:i/>
      <w:iCs/>
    </w:rPr>
  </w:style>
  <w:style w:type="character" w:styleId="a6">
    <w:name w:val="Emphasis"/>
    <w:basedOn w:val="a0"/>
    <w:uiPriority w:val="20"/>
    <w:qFormat/>
    <w:rsid w:val="005A199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A199C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5A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A199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5A199C"/>
    <w:rPr>
      <w:rFonts w:ascii="Courier New" w:eastAsia="Times New Roman" w:hAnsi="Courier New" w:cs="Courier New" w:hint="default"/>
      <w:sz w:val="24"/>
      <w:szCs w:val="24"/>
    </w:rPr>
  </w:style>
  <w:style w:type="character" w:styleId="a7">
    <w:name w:val="Strong"/>
    <w:basedOn w:val="a0"/>
    <w:uiPriority w:val="22"/>
    <w:qFormat/>
    <w:rsid w:val="005A199C"/>
    <w:rPr>
      <w:b/>
      <w:bCs/>
    </w:rPr>
  </w:style>
  <w:style w:type="paragraph" w:customStyle="1" w:styleId="msonormal0">
    <w:name w:val="msonormal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A199C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5A199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5A199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5A199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5A199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5A199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5A199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5A199C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A199C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5A199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5A199C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5A199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A199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5A199C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5A199C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5A19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5A199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5A199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5A199C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5A199C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5A199C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5A199C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5A199C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5A199C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5A199C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5A199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5A199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5A199C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5A199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a0d9077">
    <w:name w:val="j8a0d9077"/>
    <w:basedOn w:val="a"/>
    <w:rsid w:val="005A199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19015d3">
    <w:name w:val="l419015d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dd47e1b">
    <w:name w:val="q3dd47e1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9c916c4">
    <w:name w:val="sa9c916c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8368053">
    <w:name w:val="q3836805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fc51cf2">
    <w:name w:val="d6fc51cf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49cfa5a">
    <w:name w:val="m749cfa5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364d0f">
    <w:name w:val="a5e364d0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ca2051b">
    <w:name w:val="y3ca2051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ad7a91f">
    <w:name w:val="m7ad7a91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db9223d">
    <w:name w:val="b3db9223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0e07c">
    <w:name w:val="y60e07c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5d4eafc">
    <w:name w:val="da5d4eafc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0df4cda">
    <w:name w:val="yc0df4cd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77fdb07">
    <w:name w:val="q677fdb0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bba909">
    <w:name w:val="w70bba90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ce0cf5">
    <w:name w:val="w4ce0cf5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ba44d12">
    <w:name w:val="bbba44d1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1cbbbe">
    <w:name w:val="scb1cbbb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00d3c9e">
    <w:name w:val="cb00d3c9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094f7a">
    <w:name w:val="dd094f7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f9a9762">
    <w:name w:val="f7f9a976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b389ac2">
    <w:name w:val="teb389ac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5aef5f7">
    <w:name w:val="q55aef5f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3b95109">
    <w:name w:val="tb3b9510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f058e00">
    <w:name w:val="d1f058e0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a68119">
    <w:name w:val="sf8a6811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42051e0">
    <w:name w:val="qf42051e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b777fe3">
    <w:name w:val="f1b777fe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88ad410b">
    <w:name w:val="f88ad410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65d25f">
    <w:name w:val="x265d25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41a1637">
    <w:name w:val="r541a163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9b9e076">
    <w:name w:val="ba9b9e07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31d40a">
    <w:name w:val="q2d31d40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7dec01a">
    <w:name w:val="ec7dec01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5603480">
    <w:name w:val="rb560348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9ae0e2d4">
    <w:name w:val="v9ae0e2d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2b5cd97">
    <w:name w:val="tf2b5cd9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91e7ad6">
    <w:name w:val="ee91e7ad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fb9c591">
    <w:name w:val="o2fb9c5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75ba70d0">
    <w:name w:val="x75ba70d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d8f5b93">
    <w:name w:val="vcd8f5b9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3f808d2">
    <w:name w:val="gc3f808d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5ed9579d">
    <w:name w:val="u5ed9579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4da02dc">
    <w:name w:val="ea4da02dc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23b944">
    <w:name w:val="j1f23b94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6e8e425">
    <w:name w:val="ac6e8e425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6abc270">
    <w:name w:val="ac6abc27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4d5ecd6">
    <w:name w:val="q94d5ecd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da1ae5">
    <w:name w:val="o10da1ae5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2a8a752">
    <w:name w:val="t52a8a75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af622c6">
    <w:name w:val="daaf622c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da21210">
    <w:name w:val="t5da2121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f680c61">
    <w:name w:val="o6f680c6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eb9fe">
    <w:name w:val="c54eb9f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b46ee235">
    <w:name w:val="yb46ee235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e97d2d">
    <w:name w:val="y1e97d2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70a593f">
    <w:name w:val="x970a593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8c9427">
    <w:name w:val="e78c942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a8e98e9">
    <w:name w:val="x1a8e98e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5d901da">
    <w:name w:val="w15d901d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7a54fcc">
    <w:name w:val="x37a54fcc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cd382b">
    <w:name w:val="g2acd382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ec9b0fb">
    <w:name w:val="caec9b0f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f16c0db">
    <w:name w:val="i5f16c0d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c4a5ee0">
    <w:name w:val="kbc4a5ee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2af10f0">
    <w:name w:val="l32af10f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1ab5d74">
    <w:name w:val="ga1ab5d7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3089350">
    <w:name w:val="he3089350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8e8beba">
    <w:name w:val="k98e8beb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f189a47">
    <w:name w:val="k6f189a4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f9ece19">
    <w:name w:val="m8f9ece1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d6d2a4e">
    <w:name w:val="e7d6d2a4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fefec93">
    <w:name w:val="ecfefec9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76554e7">
    <w:name w:val="sa76554e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8a5b7cd">
    <w:name w:val="o38a5b7c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4facc1e">
    <w:name w:val="da4facc1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8692b69">
    <w:name w:val="i28692b6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fb3e6e">
    <w:name w:val="x69fb3e6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46429b07">
    <w:name w:val="i46429b0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7ce7e2">
    <w:name w:val="h107ce7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129b97">
    <w:name w:val="l66129b9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8ee448f">
    <w:name w:val="ha8ee448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6afcb91b">
    <w:name w:val="f6afcb91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8f7b66">
    <w:name w:val="td88f7b6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7067dc7">
    <w:name w:val="t77067dc7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8725aff">
    <w:name w:val="fd8725af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7bc1a39">
    <w:name w:val="pc7bc1a3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d6d04c2">
    <w:name w:val="g1d6d04c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32ffcd">
    <w:name w:val="ua32ffc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546d99f">
    <w:name w:val="ic546d99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e9dd36f">
    <w:name w:val="o6e9dd36f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ac0179">
    <w:name w:val="r3ac017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b3b23da">
    <w:name w:val="o6b3b23d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b52c4de">
    <w:name w:val="a4b52c4de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5a6005b">
    <w:name w:val="b95a6005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fa8ab5c">
    <w:name w:val="wbfa8ab5c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c3961bb">
    <w:name w:val="t1c3961bb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1de008a">
    <w:name w:val="u41de008a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199C"/>
  </w:style>
  <w:style w:type="paragraph" w:customStyle="1" w:styleId="save-to-file1">
    <w:name w:val="save-to-fil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5A199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5A19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5A19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5A199C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5A199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5A199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5A199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5A199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5A199C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5A199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5A199C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5A199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5A199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5A199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5A199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5A19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5A199C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5A199C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5A199C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5A19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5A199C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5A199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5A199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5A199C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5A199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5A199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5A199C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5A199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5A199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5A199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5A199C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5A199C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5A199C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1c3961bb1">
    <w:name w:val="t1c3961b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19015d31">
    <w:name w:val="l419015d31"/>
    <w:basedOn w:val="a"/>
    <w:rsid w:val="005A199C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l419015d32">
    <w:name w:val="l419015d32"/>
    <w:basedOn w:val="a"/>
    <w:rsid w:val="005A199C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q3dd47e1b1">
    <w:name w:val="q3dd47e1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9c916c41">
    <w:name w:val="sa9c916c4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83680531">
    <w:name w:val="q383680531"/>
    <w:basedOn w:val="a"/>
    <w:rsid w:val="005A199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fc51cf21">
    <w:name w:val="d6fc51cf21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83680532">
    <w:name w:val="q383680532"/>
    <w:basedOn w:val="a"/>
    <w:rsid w:val="005A199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49cfa5a1">
    <w:name w:val="m749cfa5a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364d0f1">
    <w:name w:val="a5e364d0f1"/>
    <w:basedOn w:val="a"/>
    <w:rsid w:val="005A199C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3ca2051b1">
    <w:name w:val="y3ca2051b1"/>
    <w:basedOn w:val="a"/>
    <w:rsid w:val="005A199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ad7a91f1">
    <w:name w:val="m7ad7a91f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3db9223d1">
    <w:name w:val="b3db9223d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0e07c1">
    <w:name w:val="y60e07c1"/>
    <w:basedOn w:val="a"/>
    <w:rsid w:val="005A199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a5d4eafc1">
    <w:name w:val="da5d4eafc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364d0f2">
    <w:name w:val="a5e364d0f2"/>
    <w:basedOn w:val="a"/>
    <w:rsid w:val="005A199C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a5e364d0f3">
    <w:name w:val="a5e364d0f3"/>
    <w:basedOn w:val="a"/>
    <w:rsid w:val="005A199C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a5e364d0f4">
    <w:name w:val="a5e364d0f4"/>
    <w:basedOn w:val="a"/>
    <w:rsid w:val="005A199C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3db9223d2">
    <w:name w:val="b3db9223d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0e07c2">
    <w:name w:val="y60e07c2"/>
    <w:basedOn w:val="a"/>
    <w:rsid w:val="005A199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a5e364d0f5">
    <w:name w:val="a5e364d0f5"/>
    <w:basedOn w:val="a"/>
    <w:rsid w:val="005A199C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3ca2051b2">
    <w:name w:val="y3ca2051b2"/>
    <w:basedOn w:val="a"/>
    <w:rsid w:val="005A199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0df4cda1">
    <w:name w:val="yc0df4cda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q677fdb071">
    <w:name w:val="q677fdb071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bba9091">
    <w:name w:val="w70bba90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4ce0cf51">
    <w:name w:val="w4ce0cf5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bba44d121">
    <w:name w:val="bbba44d12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1cbbbe1">
    <w:name w:val="scb1cbbb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00d3c9e1">
    <w:name w:val="cb00d3c9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dd094f7a1">
    <w:name w:val="dd094f7a1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f9a97621">
    <w:name w:val="f7f9a97621"/>
    <w:basedOn w:val="a"/>
    <w:rsid w:val="005A19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b389ac21">
    <w:name w:val="teb389ac2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55aef5f71">
    <w:name w:val="q55aef5f71"/>
    <w:basedOn w:val="a"/>
    <w:rsid w:val="005A199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55aef5f72">
    <w:name w:val="q55aef5f72"/>
    <w:basedOn w:val="a"/>
    <w:rsid w:val="005A199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55aef5f73">
    <w:name w:val="q55aef5f73"/>
    <w:basedOn w:val="a"/>
    <w:rsid w:val="005A199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55aef5f74">
    <w:name w:val="q55aef5f74"/>
    <w:basedOn w:val="a"/>
    <w:rsid w:val="005A199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b3b951091">
    <w:name w:val="tb3b9510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cd382b1">
    <w:name w:val="g2acd382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1de008a1">
    <w:name w:val="u41de008a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f058e001">
    <w:name w:val="d1f058e001"/>
    <w:basedOn w:val="a"/>
    <w:rsid w:val="005A199C"/>
    <w:pPr>
      <w:spacing w:before="100" w:beforeAutospacing="1" w:after="100" w:afterAutospacing="1" w:line="300" w:lineRule="atLeast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sf8a681191">
    <w:name w:val="sf8a681191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546d99f1">
    <w:name w:val="ic546d99f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o6e9dd36f1">
    <w:name w:val="o6e9dd36f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r3ac01791">
    <w:name w:val="r3ac017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o6b3b23da1">
    <w:name w:val="o6b3b23da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5da212101">
    <w:name w:val="t5da212101"/>
    <w:basedOn w:val="a"/>
    <w:rsid w:val="005A199C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b52c4de1">
    <w:name w:val="a4b52c4d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qf42051e01">
    <w:name w:val="qf42051e0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b777fe31">
    <w:name w:val="f1b777fe31"/>
    <w:basedOn w:val="a"/>
    <w:rsid w:val="005A199C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f88ad410b1">
    <w:name w:val="f88ad410b1"/>
    <w:basedOn w:val="a"/>
    <w:rsid w:val="005A199C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x265d25f1">
    <w:name w:val="x265d25f1"/>
    <w:basedOn w:val="a"/>
    <w:rsid w:val="005A19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r541a16371">
    <w:name w:val="r541a1637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9b9e0761">
    <w:name w:val="ba9b9e076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31d40a1">
    <w:name w:val="q2d31d40a1"/>
    <w:basedOn w:val="a"/>
    <w:rsid w:val="005A199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95a6005b1">
    <w:name w:val="b95a6005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fa8ab5c1">
    <w:name w:val="wbfa8ab5c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7dec01a1">
    <w:name w:val="ec7dec01a1"/>
    <w:basedOn w:val="a"/>
    <w:rsid w:val="005A1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c7dec01a2">
    <w:name w:val="ec7dec01a2"/>
    <w:basedOn w:val="a"/>
    <w:rsid w:val="005A1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ec7dec01a3">
    <w:name w:val="ec7dec01a3"/>
    <w:basedOn w:val="a"/>
    <w:rsid w:val="005A1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rb56034801">
    <w:name w:val="rb56034801"/>
    <w:basedOn w:val="a"/>
    <w:rsid w:val="005A199C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v9ae0e2d41">
    <w:name w:val="v9ae0e2d4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2b5cd971">
    <w:name w:val="tf2b5cd97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e91e7ad61">
    <w:name w:val="ee91e7ad6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2fb9c5911">
    <w:name w:val="o2fb9c591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x75ba70d01">
    <w:name w:val="x75ba70d0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vcd8f5b931">
    <w:name w:val="vcd8f5b93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gc3f808d21">
    <w:name w:val="gc3f808d2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5ed9579d1">
    <w:name w:val="u5ed9579d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ea4da02dc1">
    <w:name w:val="ea4da02dc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j1f23b9441">
    <w:name w:val="j1f23b944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ac6e8e4251">
    <w:name w:val="ac6e8e425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ac6abc2701">
    <w:name w:val="ac6abc270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4d5ecd61">
    <w:name w:val="q94d5ecd6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da1ae51">
    <w:name w:val="o10da1ae51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o10da1ae52">
    <w:name w:val="o10da1ae52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t52a8a7521">
    <w:name w:val="t52a8a752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af622c61">
    <w:name w:val="daaf622c61"/>
    <w:basedOn w:val="a"/>
    <w:rsid w:val="005A199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da212102">
    <w:name w:val="t5da212102"/>
    <w:basedOn w:val="a"/>
    <w:rsid w:val="005A199C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da1ae53">
    <w:name w:val="o10da1ae53"/>
    <w:basedOn w:val="a"/>
    <w:rsid w:val="005A199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9"/>
      <w:szCs w:val="19"/>
      <w:lang w:eastAsia="ru-RU"/>
    </w:rPr>
  </w:style>
  <w:style w:type="paragraph" w:customStyle="1" w:styleId="o6f680c611">
    <w:name w:val="o6f680c611"/>
    <w:basedOn w:val="a"/>
    <w:rsid w:val="005A199C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54eb9fe1">
    <w:name w:val="c54eb9fe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6f680c612">
    <w:name w:val="o6f680c612"/>
    <w:basedOn w:val="a"/>
    <w:rsid w:val="005A199C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54eb9fe2">
    <w:name w:val="c54eb9f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6f680c613">
    <w:name w:val="o6f680c613"/>
    <w:basedOn w:val="a"/>
    <w:rsid w:val="005A199C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54eb9fe3">
    <w:name w:val="c54eb9fe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b46ee2351">
    <w:name w:val="yb46ee2351"/>
    <w:basedOn w:val="a"/>
    <w:rsid w:val="005A199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e97d2d1">
    <w:name w:val="y1e97d2d1"/>
    <w:basedOn w:val="a"/>
    <w:rsid w:val="005A199C"/>
    <w:pPr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x970a593f1">
    <w:name w:val="x970a593f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8c94271">
    <w:name w:val="e78c94271"/>
    <w:basedOn w:val="a"/>
    <w:rsid w:val="005A199C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a8e98e91">
    <w:name w:val="x1a8e98e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15d901da1">
    <w:name w:val="w15d901da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37a54fcc1">
    <w:name w:val="x37a54fcc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cd382b2">
    <w:name w:val="g2acd382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ec9b0fb1">
    <w:name w:val="caec9b0f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5f16c0db1">
    <w:name w:val="i5f16c0d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kbc4a5ee01">
    <w:name w:val="kbc4a5ee01"/>
    <w:basedOn w:val="a"/>
    <w:rsid w:val="005A199C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kbc4a5ee02">
    <w:name w:val="kbc4a5ee02"/>
    <w:basedOn w:val="a"/>
    <w:rsid w:val="005A199C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32af10f01">
    <w:name w:val="l32af10f0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1ab5d741">
    <w:name w:val="ga1ab5d74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30893501">
    <w:name w:val="he3089350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98e8beba1">
    <w:name w:val="k98e8beba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e97d2d2">
    <w:name w:val="y1e97d2d2"/>
    <w:basedOn w:val="a"/>
    <w:rsid w:val="005A199C"/>
    <w:pPr>
      <w:shd w:val="clear" w:color="auto" w:fill="0073E6"/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k6f189a471">
    <w:name w:val="k6f189a471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m8f9ece191">
    <w:name w:val="m8f9ece1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e7d6d2a4e1">
    <w:name w:val="e7d6d2a4e1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ecfefec931">
    <w:name w:val="ecfefec931"/>
    <w:basedOn w:val="a"/>
    <w:rsid w:val="005A199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76554e71">
    <w:name w:val="sa76554e7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8a5b7cd1">
    <w:name w:val="o38a5b7cd1"/>
    <w:basedOn w:val="a"/>
    <w:rsid w:val="005A199C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4facc1e1">
    <w:name w:val="da4facc1e1"/>
    <w:basedOn w:val="a"/>
    <w:rsid w:val="005A199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8692b691">
    <w:name w:val="i28692b69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fb3e6e1">
    <w:name w:val="x69fb3e6e1"/>
    <w:basedOn w:val="a"/>
    <w:rsid w:val="005A199C"/>
    <w:pPr>
      <w:spacing w:before="240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46429b071">
    <w:name w:val="i46429b071"/>
    <w:basedOn w:val="a"/>
    <w:rsid w:val="005A199C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h107ce7e21">
    <w:name w:val="h107ce7e21"/>
    <w:basedOn w:val="a"/>
    <w:rsid w:val="005A199C"/>
    <w:pPr>
      <w:spacing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129b971">
    <w:name w:val="l66129b97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8ee448f1">
    <w:name w:val="ha8ee448f1"/>
    <w:basedOn w:val="a"/>
    <w:rsid w:val="005A1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6afcb91b1">
    <w:name w:val="f6afcb91b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d88f7b661">
    <w:name w:val="td88f7b66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7067dc71">
    <w:name w:val="t77067dc71"/>
    <w:basedOn w:val="a"/>
    <w:rsid w:val="005A199C"/>
    <w:pPr>
      <w:shd w:val="clear" w:color="auto" w:fill="0073E6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77067dc72">
    <w:name w:val="t77067dc72"/>
    <w:basedOn w:val="a"/>
    <w:rsid w:val="005A199C"/>
    <w:pPr>
      <w:shd w:val="clear" w:color="auto" w:fill="1A8CFF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d8725aff1">
    <w:name w:val="fd8725aff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a8e98e92">
    <w:name w:val="x1a8e98e9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46429b072">
    <w:name w:val="i46429b072"/>
    <w:basedOn w:val="a"/>
    <w:rsid w:val="005A199C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30893502">
    <w:name w:val="he3089350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cfefec932">
    <w:name w:val="ecfefec932"/>
    <w:basedOn w:val="a"/>
    <w:rsid w:val="005A199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1ab5d742">
    <w:name w:val="ga1ab5d74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pc7bc1a391">
    <w:name w:val="pc7bc1a391"/>
    <w:basedOn w:val="a"/>
    <w:rsid w:val="005A199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d6d04c21">
    <w:name w:val="g1d6d04c2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32ffcd1">
    <w:name w:val="ua32ffcd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f058e002">
    <w:name w:val="d1f058e002"/>
    <w:basedOn w:val="a"/>
    <w:rsid w:val="005A199C"/>
    <w:pPr>
      <w:spacing w:before="100" w:beforeAutospacing="1" w:after="100" w:afterAutospacing="1" w:line="300" w:lineRule="atLeast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d1f058e003">
    <w:name w:val="d1f058e003"/>
    <w:basedOn w:val="a"/>
    <w:rsid w:val="005A199C"/>
    <w:pPr>
      <w:spacing w:before="100" w:beforeAutospacing="1" w:after="100" w:afterAutospacing="1" w:line="300" w:lineRule="atLeast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d1f058e004">
    <w:name w:val="d1f058e004"/>
    <w:basedOn w:val="a"/>
    <w:rsid w:val="005A199C"/>
    <w:pPr>
      <w:spacing w:after="0" w:line="300" w:lineRule="atLeast"/>
      <w:ind w:left="-15" w:right="-15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2">
    <w:name w:val="save-to-fil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2">
    <w:name w:val="edit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2">
    <w:name w:val="short2"/>
    <w:basedOn w:val="a"/>
    <w:rsid w:val="005A199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2">
    <w:name w:val="long2"/>
    <w:basedOn w:val="a"/>
    <w:rsid w:val="005A19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2">
    <w:name w:val="huge2"/>
    <w:basedOn w:val="a"/>
    <w:rsid w:val="005A19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2">
    <w:name w:val="s_52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2">
    <w:name w:val="s_102"/>
    <w:basedOn w:val="a0"/>
    <w:rsid w:val="005A199C"/>
    <w:rPr>
      <w:b/>
      <w:bCs/>
      <w:color w:val="22272F"/>
      <w:sz w:val="24"/>
      <w:szCs w:val="24"/>
    </w:rPr>
  </w:style>
  <w:style w:type="paragraph" w:customStyle="1" w:styleId="s12">
    <w:name w:val="s_12"/>
    <w:basedOn w:val="a"/>
    <w:rsid w:val="005A199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2">
    <w:name w:val="garantcommentwrap2"/>
    <w:basedOn w:val="a"/>
    <w:rsid w:val="005A199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2">
    <w:name w:val="s_32"/>
    <w:basedOn w:val="a"/>
    <w:rsid w:val="005A199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2">
    <w:name w:val="s_72"/>
    <w:basedOn w:val="a"/>
    <w:rsid w:val="005A199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2">
    <w:name w:val="nav_bottom2"/>
    <w:basedOn w:val="a"/>
    <w:rsid w:val="005A199C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2">
    <w:name w:val="yap-main2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2">
    <w:name w:val="dialog_title2"/>
    <w:basedOn w:val="a"/>
    <w:rsid w:val="005A199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2">
    <w:name w:val="dialog_title&gt;span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2">
    <w:name w:val="dialog_header2"/>
    <w:basedOn w:val="a"/>
    <w:rsid w:val="005A199C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eastAsia="ru-RU"/>
    </w:rPr>
  </w:style>
  <w:style w:type="paragraph" w:customStyle="1" w:styleId="touchablebutton2">
    <w:name w:val="touchable_button2"/>
    <w:basedOn w:val="a"/>
    <w:rsid w:val="005A199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2">
    <w:name w:val="header_center2"/>
    <w:basedOn w:val="a"/>
    <w:rsid w:val="005A199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2">
    <w:name w:val="dialog_content2"/>
    <w:basedOn w:val="a"/>
    <w:rsid w:val="005A199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2">
    <w:name w:val="dialog_footer2"/>
    <w:basedOn w:val="a"/>
    <w:rsid w:val="005A199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2">
    <w:name w:val="utl-site-link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3">
    <w:name w:val="sn-label3"/>
    <w:basedOn w:val="a"/>
    <w:rsid w:val="005A19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2">
    <w:name w:val="uptl_share_more_popup_panel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2">
    <w:name w:val="uptl_share_promo_block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2">
    <w:name w:val="uptl_share_more_popup_clos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2">
    <w:name w:val="uptl_share_more_popup__note2"/>
    <w:basedOn w:val="a"/>
    <w:rsid w:val="005A199C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2">
    <w:name w:val="uptl_share_more_popup__note_mobil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2">
    <w:name w:val="small-logo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2">
    <w:name w:val="__bold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2">
    <w:name w:val="small-logo-icon2"/>
    <w:basedOn w:val="a"/>
    <w:rsid w:val="005A199C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2">
    <w:name w:val="uptl_share_more_popup__list2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5A199C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0">
    <w:name w:val="sn-icon20"/>
    <w:basedOn w:val="a"/>
    <w:rsid w:val="005A19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4">
    <w:name w:val="sn-label4"/>
    <w:basedOn w:val="a"/>
    <w:rsid w:val="005A199C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2">
    <w:name w:val="__utl_close2"/>
    <w:basedOn w:val="a"/>
    <w:rsid w:val="005A199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2">
    <w:name w:val="utl-also-icon2"/>
    <w:basedOn w:val="a"/>
    <w:rsid w:val="005A199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2">
    <w:name w:val="__utl_logo2"/>
    <w:basedOn w:val="a"/>
    <w:rsid w:val="005A199C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3">
    <w:name w:val="__utl__followusbtn3"/>
    <w:basedOn w:val="a"/>
    <w:rsid w:val="005A199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4">
    <w:name w:val="__utl__followusbtn4"/>
    <w:basedOn w:val="a"/>
    <w:rsid w:val="005A199C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2">
    <w:name w:val="__utl__followusbtnsmall2"/>
    <w:basedOn w:val="a"/>
    <w:rsid w:val="005A199C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2">
    <w:name w:val="uptl_container-shar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2">
    <w:name w:val="follow-style-112"/>
    <w:basedOn w:val="a"/>
    <w:rsid w:val="005A199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1">
    <w:name w:val="sn-icon21"/>
    <w:basedOn w:val="a"/>
    <w:rsid w:val="005A199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2">
    <w:name w:val="sn-icon22"/>
    <w:basedOn w:val="a"/>
    <w:rsid w:val="005A199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5">
    <w:name w:val="sn-icon-165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6">
    <w:name w:val="sn-icon-166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7">
    <w:name w:val="sn-icon-167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8">
    <w:name w:val="sn-icon-168"/>
    <w:basedOn w:val="a"/>
    <w:rsid w:val="005A199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3">
    <w:name w:val="sn-icon23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4">
    <w:name w:val="sn-icon24"/>
    <w:basedOn w:val="a"/>
    <w:rsid w:val="005A199C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25">
    <w:name w:val="sn-icon25"/>
    <w:basedOn w:val="a"/>
    <w:rsid w:val="005A199C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26">
    <w:name w:val="sn-icon26"/>
    <w:basedOn w:val="a"/>
    <w:rsid w:val="005A199C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27">
    <w:name w:val="sn-icon27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8">
    <w:name w:val="sn-icon28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29">
    <w:name w:val="sn-icon29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0">
    <w:name w:val="sn-icon30"/>
    <w:basedOn w:val="a"/>
    <w:rsid w:val="005A199C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31">
    <w:name w:val="sn-icon31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2">
    <w:name w:val="sn-icon3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3">
    <w:name w:val="sn-icon3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4">
    <w:name w:val="sn-icon3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5">
    <w:name w:val="sn-icon35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6">
    <w:name w:val="sn-icon36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7">
    <w:name w:val="sn-icon37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38">
    <w:name w:val="sn-icon38"/>
    <w:basedOn w:val="a"/>
    <w:rsid w:val="005A199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1c3961bb2">
    <w:name w:val="t1c3961b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19015d33">
    <w:name w:val="l419015d33"/>
    <w:basedOn w:val="a"/>
    <w:rsid w:val="005A199C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l419015d34">
    <w:name w:val="l419015d34"/>
    <w:basedOn w:val="a"/>
    <w:rsid w:val="005A199C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q3dd47e1b2">
    <w:name w:val="q3dd47e1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9c916c42">
    <w:name w:val="sa9c916c4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83680533">
    <w:name w:val="q383680533"/>
    <w:basedOn w:val="a"/>
    <w:rsid w:val="005A199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fc51cf22">
    <w:name w:val="d6fc51cf22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83680534">
    <w:name w:val="q383680534"/>
    <w:basedOn w:val="a"/>
    <w:rsid w:val="005A199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49cfa5a2">
    <w:name w:val="m749cfa5a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364d0f6">
    <w:name w:val="a5e364d0f6"/>
    <w:basedOn w:val="a"/>
    <w:rsid w:val="005A199C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3ca2051b3">
    <w:name w:val="y3ca2051b3"/>
    <w:basedOn w:val="a"/>
    <w:rsid w:val="005A199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ad7a91f2">
    <w:name w:val="m7ad7a91f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b3db9223d3">
    <w:name w:val="b3db9223d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0e07c3">
    <w:name w:val="y60e07c3"/>
    <w:basedOn w:val="a"/>
    <w:rsid w:val="005A199C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a5d4eafc2">
    <w:name w:val="da5d4eafc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e364d0f7">
    <w:name w:val="a5e364d0f7"/>
    <w:basedOn w:val="a"/>
    <w:rsid w:val="005A199C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a5e364d0f8">
    <w:name w:val="a5e364d0f8"/>
    <w:basedOn w:val="a"/>
    <w:rsid w:val="005A199C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a5e364d0f9">
    <w:name w:val="a5e364d0f9"/>
    <w:basedOn w:val="a"/>
    <w:rsid w:val="005A199C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3db9223d4">
    <w:name w:val="b3db9223d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0e07c4">
    <w:name w:val="y60e07c4"/>
    <w:basedOn w:val="a"/>
    <w:rsid w:val="005A199C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a5e364d0f10">
    <w:name w:val="a5e364d0f10"/>
    <w:basedOn w:val="a"/>
    <w:rsid w:val="005A199C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3ca2051b4">
    <w:name w:val="y3ca2051b4"/>
    <w:basedOn w:val="a"/>
    <w:rsid w:val="005A199C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0df4cda2">
    <w:name w:val="yc0df4cda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q677fdb072">
    <w:name w:val="q677fdb072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0bba9092">
    <w:name w:val="w70bba909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4ce0cf52">
    <w:name w:val="w4ce0cf5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bba44d122">
    <w:name w:val="bbba44d12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b1cbbbe2">
    <w:name w:val="scb1cbbb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00d3c9e2">
    <w:name w:val="cb00d3c9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dd094f7a2">
    <w:name w:val="dd094f7a2"/>
    <w:basedOn w:val="a"/>
    <w:rsid w:val="005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f9a97622">
    <w:name w:val="f7f9a97622"/>
    <w:basedOn w:val="a"/>
    <w:rsid w:val="005A199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b389ac22">
    <w:name w:val="teb389ac2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55aef5f75">
    <w:name w:val="q55aef5f75"/>
    <w:basedOn w:val="a"/>
    <w:rsid w:val="005A199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55aef5f76">
    <w:name w:val="q55aef5f76"/>
    <w:basedOn w:val="a"/>
    <w:rsid w:val="005A199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55aef5f77">
    <w:name w:val="q55aef5f77"/>
    <w:basedOn w:val="a"/>
    <w:rsid w:val="005A199C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q55aef5f78">
    <w:name w:val="q55aef5f78"/>
    <w:basedOn w:val="a"/>
    <w:rsid w:val="005A199C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b3b951092">
    <w:name w:val="tb3b95109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cd382b3">
    <w:name w:val="g2acd382b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1de008a2">
    <w:name w:val="u41de008a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1f058e005">
    <w:name w:val="d1f058e005"/>
    <w:basedOn w:val="a"/>
    <w:rsid w:val="005A199C"/>
    <w:pPr>
      <w:spacing w:before="100" w:beforeAutospacing="1" w:after="100" w:afterAutospacing="1" w:line="300" w:lineRule="atLeast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sf8a681192">
    <w:name w:val="sf8a681192"/>
    <w:basedOn w:val="a"/>
    <w:rsid w:val="005A19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546d99f2">
    <w:name w:val="ic546d99f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o6e9dd36f2">
    <w:name w:val="o6e9dd36f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r3ac01792">
    <w:name w:val="r3ac0179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o6b3b23da2">
    <w:name w:val="o6b3b23da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5da212103">
    <w:name w:val="t5da212103"/>
    <w:basedOn w:val="a"/>
    <w:rsid w:val="005A199C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b52c4de2">
    <w:name w:val="a4b52c4de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qf42051e02">
    <w:name w:val="qf42051e0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b777fe32">
    <w:name w:val="f1b777fe32"/>
    <w:basedOn w:val="a"/>
    <w:rsid w:val="005A199C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f88ad410b2">
    <w:name w:val="f88ad410b2"/>
    <w:basedOn w:val="a"/>
    <w:rsid w:val="005A199C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x265d25f2">
    <w:name w:val="x265d25f2"/>
    <w:basedOn w:val="a"/>
    <w:rsid w:val="005A199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r541a16372">
    <w:name w:val="r541a1637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9b9e0762">
    <w:name w:val="ba9b9e076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31d40a2">
    <w:name w:val="q2d31d40a2"/>
    <w:basedOn w:val="a"/>
    <w:rsid w:val="005A199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95a6005b2">
    <w:name w:val="b95a6005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fa8ab5c2">
    <w:name w:val="wbfa8ab5c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7dec01a4">
    <w:name w:val="ec7dec01a4"/>
    <w:basedOn w:val="a"/>
    <w:rsid w:val="005A1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c7dec01a5">
    <w:name w:val="ec7dec01a5"/>
    <w:basedOn w:val="a"/>
    <w:rsid w:val="005A1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ec7dec01a6">
    <w:name w:val="ec7dec01a6"/>
    <w:basedOn w:val="a"/>
    <w:rsid w:val="005A199C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rb56034802">
    <w:name w:val="rb56034802"/>
    <w:basedOn w:val="a"/>
    <w:rsid w:val="005A199C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v9ae0e2d42">
    <w:name w:val="v9ae0e2d4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2b5cd972">
    <w:name w:val="tf2b5cd97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e91e7ad62">
    <w:name w:val="ee91e7ad6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2fb9c5912">
    <w:name w:val="o2fb9c591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x75ba70d02">
    <w:name w:val="x75ba70d0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vcd8f5b932">
    <w:name w:val="vcd8f5b93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gc3f808d22">
    <w:name w:val="gc3f808d2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5ed9579d2">
    <w:name w:val="u5ed9579d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ea4da02dc2">
    <w:name w:val="ea4da02dc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j1f23b9442">
    <w:name w:val="j1f23b944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ac6e8e4252">
    <w:name w:val="ac6e8e425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ac6abc2702">
    <w:name w:val="ac6abc270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4d5ecd62">
    <w:name w:val="q94d5ecd6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da1ae54">
    <w:name w:val="o10da1ae54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o10da1ae55">
    <w:name w:val="o10da1ae55"/>
    <w:basedOn w:val="a"/>
    <w:rsid w:val="005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t52a8a7522">
    <w:name w:val="t52a8a752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af622c62">
    <w:name w:val="daaf622c62"/>
    <w:basedOn w:val="a"/>
    <w:rsid w:val="005A199C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da212104">
    <w:name w:val="t5da212104"/>
    <w:basedOn w:val="a"/>
    <w:rsid w:val="005A199C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da1ae56">
    <w:name w:val="o10da1ae56"/>
    <w:basedOn w:val="a"/>
    <w:rsid w:val="005A199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9"/>
      <w:szCs w:val="19"/>
      <w:lang w:eastAsia="ru-RU"/>
    </w:rPr>
  </w:style>
  <w:style w:type="paragraph" w:customStyle="1" w:styleId="o6f680c614">
    <w:name w:val="o6f680c614"/>
    <w:basedOn w:val="a"/>
    <w:rsid w:val="005A199C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54eb9fe4">
    <w:name w:val="c54eb9fe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6f680c615">
    <w:name w:val="o6f680c615"/>
    <w:basedOn w:val="a"/>
    <w:rsid w:val="005A199C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54eb9fe5">
    <w:name w:val="c54eb9fe5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6f680c616">
    <w:name w:val="o6f680c616"/>
    <w:basedOn w:val="a"/>
    <w:rsid w:val="005A199C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54eb9fe6">
    <w:name w:val="c54eb9fe6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b46ee2352">
    <w:name w:val="yb46ee2352"/>
    <w:basedOn w:val="a"/>
    <w:rsid w:val="005A199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e97d2d3">
    <w:name w:val="y1e97d2d3"/>
    <w:basedOn w:val="a"/>
    <w:rsid w:val="005A199C"/>
    <w:pPr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x970a593f2">
    <w:name w:val="x970a593f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8c94272">
    <w:name w:val="e78c94272"/>
    <w:basedOn w:val="a"/>
    <w:rsid w:val="005A199C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a8e98e93">
    <w:name w:val="x1a8e98e9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15d901da2">
    <w:name w:val="w15d901da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37a54fcc2">
    <w:name w:val="x37a54fcc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acd382b4">
    <w:name w:val="g2acd382b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ec9b0fb2">
    <w:name w:val="caec9b0f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5f16c0db2">
    <w:name w:val="i5f16c0d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kbc4a5ee03">
    <w:name w:val="kbc4a5ee03"/>
    <w:basedOn w:val="a"/>
    <w:rsid w:val="005A199C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kbc4a5ee04">
    <w:name w:val="kbc4a5ee04"/>
    <w:basedOn w:val="a"/>
    <w:rsid w:val="005A199C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32af10f02">
    <w:name w:val="l32af10f0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1ab5d743">
    <w:name w:val="ga1ab5d74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30893503">
    <w:name w:val="he30893503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98e8beba2">
    <w:name w:val="k98e8beba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e97d2d4">
    <w:name w:val="y1e97d2d4"/>
    <w:basedOn w:val="a"/>
    <w:rsid w:val="005A199C"/>
    <w:pPr>
      <w:shd w:val="clear" w:color="auto" w:fill="0073E6"/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k6f189a472">
    <w:name w:val="k6f189a472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m8f9ece192">
    <w:name w:val="m8f9ece19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e7d6d2a4e2">
    <w:name w:val="e7d6d2a4e2"/>
    <w:basedOn w:val="a"/>
    <w:rsid w:val="005A199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ecfefec933">
    <w:name w:val="ecfefec933"/>
    <w:basedOn w:val="a"/>
    <w:rsid w:val="005A199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76554e72">
    <w:name w:val="sa76554e7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8a5b7cd2">
    <w:name w:val="o38a5b7cd2"/>
    <w:basedOn w:val="a"/>
    <w:rsid w:val="005A199C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4facc1e2">
    <w:name w:val="da4facc1e2"/>
    <w:basedOn w:val="a"/>
    <w:rsid w:val="005A199C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8692b692">
    <w:name w:val="i28692b69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9fb3e6e2">
    <w:name w:val="x69fb3e6e2"/>
    <w:basedOn w:val="a"/>
    <w:rsid w:val="005A199C"/>
    <w:pPr>
      <w:spacing w:before="240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46429b073">
    <w:name w:val="i46429b073"/>
    <w:basedOn w:val="a"/>
    <w:rsid w:val="005A199C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h107ce7e22">
    <w:name w:val="h107ce7e22"/>
    <w:basedOn w:val="a"/>
    <w:rsid w:val="005A199C"/>
    <w:pPr>
      <w:spacing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6129b972">
    <w:name w:val="l66129b97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8ee448f2">
    <w:name w:val="ha8ee448f2"/>
    <w:basedOn w:val="a"/>
    <w:rsid w:val="005A1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6afcb91b2">
    <w:name w:val="f6afcb91b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d88f7b662">
    <w:name w:val="td88f7b66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7067dc73">
    <w:name w:val="t77067dc73"/>
    <w:basedOn w:val="a"/>
    <w:rsid w:val="005A199C"/>
    <w:pPr>
      <w:shd w:val="clear" w:color="auto" w:fill="0073E6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77067dc74">
    <w:name w:val="t77067dc74"/>
    <w:basedOn w:val="a"/>
    <w:rsid w:val="005A199C"/>
    <w:pPr>
      <w:shd w:val="clear" w:color="auto" w:fill="1A8CFF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d8725aff2">
    <w:name w:val="fd8725aff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1a8e98e94">
    <w:name w:val="x1a8e98e9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46429b074">
    <w:name w:val="i46429b074"/>
    <w:basedOn w:val="a"/>
    <w:rsid w:val="005A199C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30893504">
    <w:name w:val="he3089350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cfefec934">
    <w:name w:val="ecfefec934"/>
    <w:basedOn w:val="a"/>
    <w:rsid w:val="005A199C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a1ab5d744">
    <w:name w:val="ga1ab5d744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pc7bc1a392">
    <w:name w:val="pc7bc1a392"/>
    <w:basedOn w:val="a"/>
    <w:rsid w:val="005A199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d6d04c22">
    <w:name w:val="g1d6d04c2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32ffcd2">
    <w:name w:val="ua32ffcd2"/>
    <w:basedOn w:val="a"/>
    <w:rsid w:val="005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f058e006">
    <w:name w:val="d1f058e006"/>
    <w:basedOn w:val="a"/>
    <w:rsid w:val="005A199C"/>
    <w:pPr>
      <w:spacing w:before="100" w:beforeAutospacing="1" w:after="100" w:afterAutospacing="1" w:line="300" w:lineRule="atLeast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d1f058e007">
    <w:name w:val="d1f058e007"/>
    <w:basedOn w:val="a"/>
    <w:rsid w:val="005A199C"/>
    <w:pPr>
      <w:spacing w:before="100" w:beforeAutospacing="1" w:after="100" w:afterAutospacing="1" w:line="300" w:lineRule="atLeast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paragraph" w:customStyle="1" w:styleId="d1f058e008">
    <w:name w:val="d1f058e008"/>
    <w:basedOn w:val="a"/>
    <w:rsid w:val="005A199C"/>
    <w:pPr>
      <w:spacing w:after="0" w:line="300" w:lineRule="atLeast"/>
      <w:ind w:left="-15" w:right="-15"/>
    </w:pPr>
    <w:rPr>
      <w:rFonts w:ascii="Roboto" w:eastAsia="Times New Roman" w:hAnsi="Roboto" w:cs="Arial"/>
      <w:color w:val="000000"/>
      <w:sz w:val="24"/>
      <w:szCs w:val="24"/>
      <w:lang w:eastAsia="ru-RU"/>
    </w:rPr>
  </w:style>
  <w:style w:type="character" w:customStyle="1" w:styleId="sn-icon39">
    <w:name w:val="sn-icon39"/>
    <w:basedOn w:val="a0"/>
    <w:rsid w:val="005A199C"/>
  </w:style>
  <w:style w:type="character" w:customStyle="1" w:styleId="sn-icon-169">
    <w:name w:val="sn-icon-169"/>
    <w:basedOn w:val="a0"/>
    <w:rsid w:val="005A199C"/>
    <w:rPr>
      <w:sz w:val="24"/>
      <w:szCs w:val="24"/>
    </w:rPr>
  </w:style>
  <w:style w:type="character" w:customStyle="1" w:styleId="sn-label5">
    <w:name w:val="sn-label5"/>
    <w:basedOn w:val="a0"/>
    <w:rsid w:val="005A199C"/>
  </w:style>
  <w:style w:type="character" w:customStyle="1" w:styleId="small-logo3">
    <w:name w:val="small-logo3"/>
    <w:basedOn w:val="a0"/>
    <w:rsid w:val="005A199C"/>
  </w:style>
  <w:style w:type="paragraph" w:styleId="a9">
    <w:name w:val="No Spacing"/>
    <w:uiPriority w:val="1"/>
    <w:qFormat/>
    <w:rsid w:val="00DB5C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C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71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76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14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0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8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8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423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3ddec0358899d3ea2b04c72578ab41e7/" TargetMode="External"/><Relationship Id="rId13" Type="http://schemas.openxmlformats.org/officeDocument/2006/relationships/hyperlink" Target="https://base.garant.ru/12125268/646cd7e8cf19279b078cdec8fcd89ce4/" TargetMode="External"/><Relationship Id="rId18" Type="http://schemas.openxmlformats.org/officeDocument/2006/relationships/hyperlink" Target="https://base.garant.ru/12164203/741609f9002bd54a24e5c49cb5af953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103036/95ef042b11da42ac166eeedeb998f688/" TargetMode="External"/><Relationship Id="rId7" Type="http://schemas.openxmlformats.org/officeDocument/2006/relationships/hyperlink" Target="https://base.garant.ru/12164203/1cafb24d049dcd1e7707a22d98e9858f/" TargetMode="External"/><Relationship Id="rId12" Type="http://schemas.openxmlformats.org/officeDocument/2006/relationships/hyperlink" Target="https://base.garant.ru/12164203/4d6cc5b8235f826b2c67847b967f8695/" TargetMode="External"/><Relationship Id="rId17" Type="http://schemas.openxmlformats.org/officeDocument/2006/relationships/hyperlink" Target="https://base.garant.ru/10103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5268/646cd7e8cf19279b078cdec8fcd89ce4/" TargetMode="External"/><Relationship Id="rId20" Type="http://schemas.openxmlformats.org/officeDocument/2006/relationships/hyperlink" Target="https://base.garant.ru/12125268/eee2dfc53c633b2005c2409be06a1d1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64203/" TargetMode="External"/><Relationship Id="rId11" Type="http://schemas.openxmlformats.org/officeDocument/2006/relationships/hyperlink" Target="https://base.garant.ru/12164203/acc462f0c2d2aed6a5d717eb96fedf9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268/646cd7e8cf19279b078cdec8fcd89ce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12164203/acc462f0c2d2aed6a5d717eb96fedf9b/" TargetMode="External"/><Relationship Id="rId19" Type="http://schemas.openxmlformats.org/officeDocument/2006/relationships/hyperlink" Target="https://base.garant.ru/12125268/089b4a5b96814c6974a9dc40194feaf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4203/" TargetMode="External"/><Relationship Id="rId14" Type="http://schemas.openxmlformats.org/officeDocument/2006/relationships/hyperlink" Target="https://base.garant.ru/12125268/646cd7e8cf19279b078cdec8fcd89ce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427E-4DEA-4814-BF5B-52A6FA3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Кравченко</dc:creator>
  <cp:keywords/>
  <dc:description/>
  <cp:lastModifiedBy>Зинаида Журавлева</cp:lastModifiedBy>
  <cp:revision>2</cp:revision>
  <cp:lastPrinted>2019-04-12T11:10:00Z</cp:lastPrinted>
  <dcterms:created xsi:type="dcterms:W3CDTF">2019-04-12T11:11:00Z</dcterms:created>
  <dcterms:modified xsi:type="dcterms:W3CDTF">2019-04-12T11:11:00Z</dcterms:modified>
</cp:coreProperties>
</file>